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2F" w:rsidRDefault="00CF712F" w:rsidP="00E25747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4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FB70BB" wp14:editId="3BBDCABA">
            <wp:extent cx="6107884" cy="849994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482" t="7619" r="31295" b="5238"/>
                    <a:stretch/>
                  </pic:blipFill>
                  <pic:spPr bwMode="auto">
                    <a:xfrm>
                      <a:off x="0" y="0"/>
                      <a:ext cx="6113658" cy="850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712F" w:rsidRDefault="00CF712F" w:rsidP="00E25747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48"/>
          <w:szCs w:val="28"/>
          <w:lang w:val="en-US"/>
        </w:rPr>
      </w:pPr>
    </w:p>
    <w:p w:rsidR="0023294A" w:rsidRDefault="0023294A"/>
    <w:p w:rsidR="00B965AF" w:rsidRDefault="00B965AF" w:rsidP="005B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EE" w:rsidRDefault="005B1507" w:rsidP="000143E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A6D90">
        <w:rPr>
          <w:rFonts w:ascii="Times New Roman" w:hAnsi="Times New Roman" w:cs="Times New Roman"/>
          <w:sz w:val="24"/>
          <w:szCs w:val="24"/>
        </w:rPr>
        <w:lastRenderedPageBreak/>
        <w:t xml:space="preserve">         Рабочая программа составлена </w:t>
      </w:r>
      <w:r w:rsidR="00C461CC" w:rsidRPr="000A6D9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143EE" w:rsidRPr="000143EE">
        <w:rPr>
          <w:rFonts w:ascii="Times New Roman" w:hAnsi="Times New Roman" w:cs="Times New Roman"/>
          <w:sz w:val="24"/>
          <w:szCs w:val="24"/>
        </w:rPr>
        <w:t xml:space="preserve">на основе примерной комплексной программы по физической культуре (Программа образовательного учреждения. Комплексная программа физического воспитания учащихся 1-11 классов составители: </w:t>
      </w:r>
      <w:proofErr w:type="gramStart"/>
      <w:r w:rsidR="000143EE" w:rsidRPr="000143EE">
        <w:rPr>
          <w:rFonts w:ascii="Times New Roman" w:hAnsi="Times New Roman" w:cs="Times New Roman"/>
          <w:sz w:val="24"/>
          <w:szCs w:val="24"/>
        </w:rPr>
        <w:t xml:space="preserve">В.И. Лях, А. </w:t>
      </w:r>
      <w:r w:rsidR="00E9627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96279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E96279">
        <w:rPr>
          <w:rFonts w:ascii="Times New Roman" w:hAnsi="Times New Roman" w:cs="Times New Roman"/>
          <w:sz w:val="24"/>
          <w:szCs w:val="24"/>
        </w:rPr>
        <w:t>, М: Просвещение 2016</w:t>
      </w:r>
      <w:r w:rsidR="00181E8D">
        <w:rPr>
          <w:rFonts w:ascii="Times New Roman" w:hAnsi="Times New Roman" w:cs="Times New Roman"/>
          <w:sz w:val="24"/>
          <w:szCs w:val="24"/>
        </w:rPr>
        <w:t xml:space="preserve"> </w:t>
      </w:r>
      <w:r w:rsidR="000143EE" w:rsidRPr="000143EE">
        <w:rPr>
          <w:rFonts w:ascii="Times New Roman" w:hAnsi="Times New Roman" w:cs="Times New Roman"/>
          <w:sz w:val="24"/>
          <w:szCs w:val="24"/>
        </w:rPr>
        <w:t>г. и Программа «</w:t>
      </w:r>
      <w:r w:rsidR="00181E8D">
        <w:rPr>
          <w:rFonts w:ascii="Times New Roman" w:hAnsi="Times New Roman" w:cs="Times New Roman"/>
          <w:sz w:val="24"/>
          <w:szCs w:val="24"/>
        </w:rPr>
        <w:t xml:space="preserve"> </w:t>
      </w:r>
      <w:r w:rsidR="000143EE" w:rsidRPr="000143EE">
        <w:rPr>
          <w:rFonts w:ascii="Times New Roman" w:hAnsi="Times New Roman" w:cs="Times New Roman"/>
          <w:sz w:val="24"/>
          <w:szCs w:val="24"/>
        </w:rPr>
        <w:t>Интегрированный курс физического воспитания для обучающихся основного общего образования на основе футбола» под редакцией Н.С. Федченко, Москва 2015 г.)</w:t>
      </w:r>
      <w:proofErr w:type="gramEnd"/>
    </w:p>
    <w:p w:rsidR="005B1507" w:rsidRDefault="000A6D90" w:rsidP="000143EE">
      <w:pPr>
        <w:spacing w:after="0" w:line="240" w:lineRule="auto"/>
        <w:ind w:left="-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      Рабочая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программа в </w:t>
      </w:r>
      <w:r w:rsidR="00EF7032">
        <w:rPr>
          <w:rStyle w:val="c2"/>
          <w:rFonts w:ascii="Times New Roman" w:hAnsi="Times New Roman" w:cs="Times New Roman"/>
          <w:sz w:val="24"/>
          <w:szCs w:val="24"/>
        </w:rPr>
        <w:t>10</w:t>
      </w:r>
      <w:r w:rsidR="002352E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>классе предусмат</w:t>
      </w:r>
      <w:r w:rsidR="002352EF">
        <w:rPr>
          <w:rStyle w:val="c2"/>
          <w:rFonts w:ascii="Times New Roman" w:hAnsi="Times New Roman" w:cs="Times New Roman"/>
          <w:sz w:val="24"/>
          <w:szCs w:val="24"/>
        </w:rPr>
        <w:t>ривает образовательную нагрузку 2</w:t>
      </w:r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>час</w:t>
      </w:r>
      <w:r w:rsidR="002352EF">
        <w:rPr>
          <w:rStyle w:val="c2"/>
          <w:rFonts w:ascii="Times New Roman" w:hAnsi="Times New Roman" w:cs="Times New Roman"/>
          <w:sz w:val="24"/>
          <w:szCs w:val="24"/>
        </w:rPr>
        <w:t>а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EF7032">
        <w:rPr>
          <w:rStyle w:val="c2"/>
          <w:rFonts w:ascii="Times New Roman" w:hAnsi="Times New Roman" w:cs="Times New Roman"/>
          <w:sz w:val="24"/>
          <w:szCs w:val="24"/>
        </w:rPr>
        <w:t xml:space="preserve">в 10 классе </w:t>
      </w:r>
      <w:r w:rsidR="00AE51DC">
        <w:rPr>
          <w:rStyle w:val="c2"/>
          <w:rFonts w:ascii="Times New Roman" w:hAnsi="Times New Roman" w:cs="Times New Roman"/>
          <w:sz w:val="24"/>
          <w:szCs w:val="24"/>
        </w:rPr>
        <w:t>68</w:t>
      </w:r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2352EF">
        <w:rPr>
          <w:rStyle w:val="c2"/>
          <w:rFonts w:ascii="Times New Roman" w:hAnsi="Times New Roman" w:cs="Times New Roman"/>
          <w:sz w:val="24"/>
          <w:szCs w:val="24"/>
        </w:rPr>
        <w:t>часов</w:t>
      </w:r>
      <w:r w:rsidR="00640050">
        <w:rPr>
          <w:rStyle w:val="c2"/>
          <w:rFonts w:ascii="Times New Roman" w:hAnsi="Times New Roman" w:cs="Times New Roman"/>
          <w:sz w:val="24"/>
          <w:szCs w:val="24"/>
        </w:rPr>
        <w:t>, в 11 классе 66 часов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за учебный год,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что соответствует учебному плану школы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7B6091" w:rsidRDefault="007B6091" w:rsidP="00ED3610">
      <w:pPr>
        <w:spacing w:after="0" w:line="240" w:lineRule="auto"/>
        <w:ind w:left="-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7B6091">
        <w:rPr>
          <w:rStyle w:val="c2"/>
          <w:rFonts w:ascii="Times New Roman" w:hAnsi="Times New Roman" w:cs="Times New Roman"/>
          <w:b/>
          <w:sz w:val="24"/>
          <w:szCs w:val="24"/>
        </w:rPr>
        <w:t>1. Планируемые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</w:t>
      </w:r>
    </w:p>
    <w:p w:rsidR="00750352" w:rsidRDefault="00750352" w:rsidP="00012BB5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2BB5" w:rsidRPr="00012BB5" w:rsidRDefault="00012BB5" w:rsidP="00012B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B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Личностные:</w:t>
      </w:r>
    </w:p>
    <w:p w:rsidR="000A7F6F" w:rsidRPr="000A7F6F" w:rsidRDefault="000A7F6F" w:rsidP="000A7F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познавательной культуры:</w:t>
      </w:r>
    </w:p>
    <w:p w:rsidR="000A7F6F" w:rsidRPr="000A7F6F" w:rsidRDefault="000A7F6F" w:rsidP="00DD53FC">
      <w:pPr>
        <w:spacing w:after="0" w:line="240" w:lineRule="auto"/>
        <w:ind w:left="-709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A7F6F" w:rsidRPr="000A7F6F" w:rsidRDefault="000A7F6F" w:rsidP="00DD53FC">
      <w:pPr>
        <w:spacing w:after="0" w:line="240" w:lineRule="auto"/>
        <w:ind w:left="-709" w:firstLine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12BB5" w:rsidRDefault="000A7F6F" w:rsidP="00DD53FC">
      <w:pPr>
        <w:spacing w:after="0" w:line="240" w:lineRule="auto"/>
        <w:ind w:left="-709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</w:t>
      </w:r>
      <w:proofErr w:type="gramStart"/>
      <w:r w:rsidRPr="000A7F6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33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3365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3365F">
        <w:rPr>
          <w:rFonts w:ascii="Times New Roman" w:eastAsia="Calibri" w:hAnsi="Times New Roman" w:cs="Times New Roman"/>
          <w:sz w:val="24"/>
          <w:szCs w:val="24"/>
        </w:rPr>
        <w:t xml:space="preserve">ервичная </w:t>
      </w:r>
      <w:proofErr w:type="spellStart"/>
      <w:r w:rsidR="0073365F">
        <w:rPr>
          <w:rFonts w:ascii="Times New Roman" w:eastAsia="Calibri" w:hAnsi="Times New Roman" w:cs="Times New Roman"/>
          <w:sz w:val="24"/>
          <w:szCs w:val="24"/>
        </w:rPr>
        <w:t>с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="00012BB5" w:rsidRPr="00012BB5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softHyphen/>
        <w:t>ской и других видах деятельности;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нравственной культуры:</w:t>
      </w:r>
    </w:p>
    <w:p w:rsidR="00030C1F" w:rsidRDefault="00030C1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030C1F">
        <w:rPr>
          <w:rFonts w:ascii="Times New Roman" w:eastAsia="Calibri" w:hAnsi="Times New Roman" w:cs="Times New Roman"/>
          <w:sz w:val="24"/>
          <w:szCs w:val="24"/>
        </w:rPr>
        <w:t>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030C1F" w:rsidRDefault="00030C1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C1F"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30C1F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030C1F">
        <w:rPr>
          <w:rFonts w:ascii="Times New Roman" w:eastAsia="Calibri" w:hAnsi="Times New Roman" w:cs="Times New Roman"/>
          <w:sz w:val="24"/>
          <w:szCs w:val="24"/>
        </w:rPr>
        <w:t xml:space="preserve"> патриотического сознания и гражданской позиции личности, 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</w:r>
    </w:p>
    <w:p w:rsidR="000A7F6F" w:rsidRPr="000A7F6F" w:rsidRDefault="000A7F6F" w:rsidP="00DD53FC">
      <w:pPr>
        <w:pStyle w:val="a7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A7F6F" w:rsidRDefault="000A7F6F" w:rsidP="00DD53FC">
      <w:pPr>
        <w:pStyle w:val="a7"/>
        <w:spacing w:after="0" w:line="240" w:lineRule="auto"/>
        <w:ind w:left="-567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трудовой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умение планировать режим дня, обеспечивать оптимальное сочетание нагрузки и отдыха;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эстетической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красивая (правильная) осанка, умение ее длительно сохранять при разнообразных формах движения и пере движений;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A7F6F" w:rsidRDefault="000A7F6F" w:rsidP="000A7F6F">
      <w:pPr>
        <w:pStyle w:val="a7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lastRenderedPageBreak/>
        <w:t>— культура движения, умение передвигаться красиво, легко и непринужденно.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коммуникативной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A7F6F" w:rsidRPr="000A7F6F" w:rsidRDefault="000A7F6F" w:rsidP="00DD53FC">
      <w:pPr>
        <w:pStyle w:val="a7"/>
        <w:spacing w:after="0" w:line="240" w:lineRule="auto"/>
        <w:ind w:left="-709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A7F6F">
        <w:rPr>
          <w:rFonts w:ascii="Times New Roman" w:eastAsia="Calibri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12BB5" w:rsidRPr="00012BB5" w:rsidRDefault="00012BB5" w:rsidP="00012BB5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12BB5">
        <w:rPr>
          <w:rStyle w:val="c2"/>
          <w:rFonts w:ascii="Times New Roman" w:hAnsi="Times New Roman" w:cs="Times New Roman"/>
          <w:b/>
          <w:sz w:val="24"/>
          <w:szCs w:val="24"/>
        </w:rPr>
        <w:t xml:space="preserve">            Метапредметные:</w:t>
      </w:r>
    </w:p>
    <w:p w:rsidR="000A7F6F" w:rsidRPr="000A7F6F" w:rsidRDefault="00012BB5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12BB5">
        <w:rPr>
          <w:rStyle w:val="c2"/>
          <w:rFonts w:ascii="Times New Roman" w:hAnsi="Times New Roman" w:cs="Times New Roman"/>
          <w:sz w:val="24"/>
          <w:szCs w:val="24"/>
        </w:rPr>
        <w:t>1.</w:t>
      </w:r>
      <w:r w:rsidRPr="00012BB5">
        <w:rPr>
          <w:rStyle w:val="c2"/>
          <w:rFonts w:ascii="Times New Roman" w:hAnsi="Times New Roman" w:cs="Times New Roman"/>
          <w:sz w:val="24"/>
          <w:szCs w:val="24"/>
        </w:rPr>
        <w:tab/>
      </w:r>
      <w:r w:rsidR="000A7F6F" w:rsidRPr="000A7F6F">
        <w:rPr>
          <w:rStyle w:val="c2"/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—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A7F6F">
        <w:rPr>
          <w:rStyle w:val="c2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0A7F6F" w:rsidRPr="000A7F6F" w:rsidRDefault="00012BB5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12BB5">
        <w:rPr>
          <w:rStyle w:val="c2"/>
          <w:rFonts w:ascii="Times New Roman" w:hAnsi="Times New Roman" w:cs="Times New Roman"/>
          <w:sz w:val="24"/>
          <w:szCs w:val="24"/>
        </w:rPr>
        <w:t>2.</w:t>
      </w:r>
      <w:r w:rsidRPr="00012BB5">
        <w:rPr>
          <w:rStyle w:val="c2"/>
          <w:rFonts w:ascii="Times New Roman" w:hAnsi="Times New Roman" w:cs="Times New Roman"/>
          <w:sz w:val="24"/>
          <w:szCs w:val="24"/>
        </w:rPr>
        <w:tab/>
      </w:r>
      <w:r w:rsidR="000A7F6F" w:rsidRPr="000A7F6F">
        <w:rPr>
          <w:rStyle w:val="c2"/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B6091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 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3. </w:t>
      </w:r>
      <w:r w:rsidRPr="000A7F6F">
        <w:rPr>
          <w:rStyle w:val="c2"/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рациональное планирование учебной деятельности, умение организовывать места занятий и обеспечивать их безопасность;</w:t>
      </w:r>
    </w:p>
    <w:p w:rsid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 —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4. </w:t>
      </w:r>
      <w:r w:rsidRPr="000A7F6F">
        <w:rPr>
          <w:rStyle w:val="c2"/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 —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A7F6F">
        <w:rPr>
          <w:rStyle w:val="c2"/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DD53FC" w:rsidRDefault="000A7F6F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D53FC" w:rsidRPr="00DD53FC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6. </w:t>
      </w:r>
      <w:r w:rsidRPr="00DD53FC">
        <w:rPr>
          <w:rStyle w:val="c2"/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DD53FC" w:rsidRPr="00DD53FC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DD53FC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способами организации и проведения разнообразных форм занятий физической культурой, их планирования и содержательного наполнения.</w:t>
      </w:r>
    </w:p>
    <w:p w:rsidR="00DD53FC" w:rsidRPr="00DD53FC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DD53FC">
        <w:rPr>
          <w:rStyle w:val="c2"/>
          <w:rFonts w:ascii="Times New Roman" w:hAnsi="Times New Roman" w:cs="Times New Roman"/>
          <w:sz w:val="24"/>
          <w:szCs w:val="24"/>
        </w:rPr>
        <w:t>—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A7F6F" w:rsidRPr="00012BB5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DD53FC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12BB5" w:rsidRPr="00012BB5" w:rsidRDefault="00012BB5" w:rsidP="00012BB5">
      <w:pPr>
        <w:tabs>
          <w:tab w:val="num" w:pos="-709"/>
        </w:tabs>
        <w:spacing w:after="0" w:line="240" w:lineRule="auto"/>
        <w:ind w:left="-709" w:firstLine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B5">
        <w:rPr>
          <w:rFonts w:ascii="Times New Roman" w:eastAsia="Calibri" w:hAnsi="Times New Roman" w:cs="Times New Roman"/>
          <w:b/>
          <w:sz w:val="24"/>
          <w:szCs w:val="24"/>
        </w:rPr>
        <w:t xml:space="preserve">            Предметные:</w:t>
      </w:r>
    </w:p>
    <w:p w:rsidR="00445063" w:rsidRPr="00445063" w:rsidRDefault="00445063" w:rsidP="004450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познавательной культуры:</w:t>
      </w:r>
    </w:p>
    <w:p w:rsidR="00445063" w:rsidRPr="00445063" w:rsidRDefault="00445063" w:rsidP="00445063">
      <w:pPr>
        <w:spacing w:after="0" w:line="240" w:lineRule="auto"/>
        <w:ind w:left="-709" w:firstLine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45063" w:rsidRPr="00445063" w:rsidRDefault="00445063" w:rsidP="00793B8B">
      <w:pPr>
        <w:spacing w:after="0" w:line="240" w:lineRule="auto"/>
        <w:ind w:left="-709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знание основных направлений развития физической культуры в обществе, их целей, задач и форм организации;</w:t>
      </w:r>
    </w:p>
    <w:p w:rsidR="00445063" w:rsidRDefault="00445063" w:rsidP="00445063">
      <w:pPr>
        <w:spacing w:after="0" w:line="240" w:lineRule="auto"/>
        <w:ind w:left="-709" w:firstLine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знания о здоровом образе жизни, его связи с укреплением здоровья и профилактикой вредных привычек, о роли и месте физической культуры в орг</w:t>
      </w:r>
      <w:r>
        <w:rPr>
          <w:rFonts w:ascii="Times New Roman" w:eastAsia="Calibri" w:hAnsi="Times New Roman" w:cs="Times New Roman"/>
          <w:sz w:val="24"/>
          <w:szCs w:val="24"/>
        </w:rPr>
        <w:t>анизации здорового образа жизни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нравственной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 xml:space="preserve">—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45063">
        <w:rPr>
          <w:rFonts w:ascii="Times New Roman" w:eastAsia="Calibri" w:hAnsi="Times New Roman" w:cs="Times New Roman"/>
          <w:sz w:val="24"/>
          <w:szCs w:val="24"/>
        </w:rPr>
        <w:t>занимающимся</w:t>
      </w:r>
      <w:proofErr w:type="gramEnd"/>
      <w:r w:rsidRPr="00445063">
        <w:rPr>
          <w:rFonts w:ascii="Times New Roman" w:eastAsia="Calibri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 xml:space="preserve">— умение оказывать помощь </w:t>
      </w:r>
      <w:proofErr w:type="gramStart"/>
      <w:r w:rsidRPr="00445063">
        <w:rPr>
          <w:rFonts w:ascii="Times New Roman" w:eastAsia="Calibri" w:hAnsi="Times New Roman" w:cs="Times New Roman"/>
          <w:sz w:val="24"/>
          <w:szCs w:val="24"/>
        </w:rPr>
        <w:t>занимающимся</w:t>
      </w:r>
      <w:proofErr w:type="gramEnd"/>
      <w:r w:rsidRPr="00445063">
        <w:rPr>
          <w:rFonts w:ascii="Times New Roman" w:eastAsia="Calibri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12BB5" w:rsidRDefault="00445063" w:rsidP="00445063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трудовой культуры:</w:t>
      </w:r>
    </w:p>
    <w:p w:rsidR="00445063" w:rsidRPr="00445063" w:rsidRDefault="00445063" w:rsidP="00445063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преодолевать трудности, выполнять учебные задания по технической и физической подготовке в полном объеме;</w:t>
      </w:r>
    </w:p>
    <w:p w:rsidR="00445063" w:rsidRPr="00445063" w:rsidRDefault="00445063" w:rsidP="00445063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эстетической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коммуникативной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интересно и доступно излагать знания о физической культуре, грамотно пользоваться понятийным аппаратом;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lastRenderedPageBreak/>
        <w:t>—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осуществлять судейство соревнований по одному из видов спорта, владеть информационными жестами судьи.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</w:t>
      </w:r>
    </w:p>
    <w:p w:rsidR="00012BB5" w:rsidRDefault="00012BB5" w:rsidP="00012BB5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6A402D" w:rsidRDefault="00012BB5" w:rsidP="00012B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B5">
        <w:rPr>
          <w:rFonts w:ascii="Times New Roman" w:eastAsia="Calibri" w:hAnsi="Times New Roman" w:cs="Times New Roman"/>
          <w:sz w:val="24"/>
          <w:szCs w:val="24"/>
        </w:rPr>
        <w:t xml:space="preserve">По завершении изучения курса </w:t>
      </w:r>
      <w:r w:rsidR="006A402D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  <w:r w:rsidRPr="00012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032">
        <w:rPr>
          <w:rFonts w:ascii="Times New Roman" w:eastAsia="Calibri" w:hAnsi="Times New Roman" w:cs="Times New Roman"/>
          <w:sz w:val="24"/>
          <w:szCs w:val="24"/>
        </w:rPr>
        <w:t>10</w:t>
      </w:r>
      <w:r w:rsidR="00EE3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BB5">
        <w:rPr>
          <w:rFonts w:ascii="Times New Roman" w:eastAsia="Calibri" w:hAnsi="Times New Roman" w:cs="Times New Roman"/>
          <w:sz w:val="24"/>
          <w:szCs w:val="24"/>
        </w:rPr>
        <w:t xml:space="preserve">классов </w:t>
      </w:r>
    </w:p>
    <w:p w:rsidR="00012BB5" w:rsidRPr="00012BB5" w:rsidRDefault="006A402D" w:rsidP="00012B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02D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 w:rsidR="00012BB5" w:rsidRPr="006A402D">
        <w:rPr>
          <w:rFonts w:ascii="Times New Roman" w:eastAsia="Calibri" w:hAnsi="Times New Roman" w:cs="Times New Roman"/>
          <w:b/>
          <w:sz w:val="24"/>
          <w:szCs w:val="24"/>
          <w:u w:val="single"/>
        </w:rPr>
        <w:t>ченик научится</w:t>
      </w:r>
      <w:r w:rsidR="00012BB5" w:rsidRPr="00012BB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знать способы контроля и оценки физического развития и физической подготовленности;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93084">
        <w:rPr>
          <w:rFonts w:ascii="Times New Roman" w:hAnsi="Times New Roman" w:cs="Times New Roman"/>
          <w:sz w:val="24"/>
          <w:szCs w:val="24"/>
        </w:rPr>
        <w:t xml:space="preserve">характеризовать индивидуальные особенности физического и психического развития;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составлять и выполнять индивидуально-ориентированные комплексы оздоровительной и адаптивной физической культуры;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выполнять комплексы упражнений традиционных и современных оздоровительных систем физического воспитания;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практически использовать приемы самомассажа и релаксации;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составлять и проводить комплексы физических упражнений различной направленности;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определять уровни индивидуального физического развития и развития физических качеств; </w:t>
      </w:r>
    </w:p>
    <w:p w:rsidR="00493084" w:rsidRPr="00493084" w:rsidRDefault="00493084" w:rsidP="00493084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• проводить мероприятия по профилактике травматизма во время занятий физическими упражнениями; </w:t>
      </w:r>
    </w:p>
    <w:p w:rsidR="00012BB5" w:rsidRPr="00FA286B" w:rsidRDefault="00493084" w:rsidP="00493084">
      <w:pPr>
        <w:spacing w:after="0" w:line="240" w:lineRule="auto"/>
        <w:ind w:left="-709" w:firstLine="425"/>
        <w:rPr>
          <w:rFonts w:ascii="Times New Roman" w:eastAsia="Calibri" w:hAnsi="Times New Roman" w:cs="Times New Roman"/>
          <w:sz w:val="24"/>
          <w:szCs w:val="24"/>
        </w:rPr>
      </w:pPr>
      <w:r w:rsidRPr="00493084">
        <w:rPr>
          <w:rFonts w:ascii="Times New Roman" w:hAnsi="Times New Roman" w:cs="Times New Roman"/>
          <w:sz w:val="24"/>
          <w:szCs w:val="24"/>
        </w:rPr>
        <w:t>•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012BB5" w:rsidRPr="00012BB5" w:rsidRDefault="00012BB5" w:rsidP="00012B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2BB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получит возможность:</w:t>
      </w:r>
    </w:p>
    <w:p w:rsidR="00493084" w:rsidRPr="00493084" w:rsidRDefault="00493084" w:rsidP="00493084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493084" w:rsidRPr="00493084" w:rsidRDefault="00493084" w:rsidP="00493084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•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493084" w:rsidRPr="00493084" w:rsidRDefault="00493084" w:rsidP="00493084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•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493084" w:rsidRPr="00493084" w:rsidRDefault="00493084" w:rsidP="0049308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204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89B">
        <w:rPr>
          <w:rFonts w:ascii="Times New Roman" w:eastAsia="Calibri" w:hAnsi="Times New Roman" w:cs="Times New Roman"/>
          <w:sz w:val="24"/>
          <w:szCs w:val="24"/>
        </w:rPr>
        <w:t>выполнять технические приё</w:t>
      </w: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мы и тактические действия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избранных </w:t>
      </w: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видов спорта; </w:t>
      </w:r>
    </w:p>
    <w:p w:rsidR="00493084" w:rsidRPr="00493084" w:rsidRDefault="00204447" w:rsidP="00493084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493084" w:rsidRPr="00493084">
        <w:rPr>
          <w:rFonts w:ascii="Times New Roman" w:eastAsia="Calibri" w:hAnsi="Times New Roman" w:cs="Times New Roman"/>
          <w:sz w:val="24"/>
          <w:szCs w:val="24"/>
        </w:rPr>
        <w:t xml:space="preserve">выполнять требования испытаний (тестов) Всероссийского физкультурно-спортивного комплекса «Готов к труду и обороне» (ГТО); осуществлять судейство в избранном виде спорта; </w:t>
      </w:r>
    </w:p>
    <w:p w:rsidR="00493084" w:rsidRPr="00493084" w:rsidRDefault="00493084" w:rsidP="0049308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• составлять и выполнять комплексы специальной физической подготовки; </w:t>
      </w:r>
    </w:p>
    <w:p w:rsidR="00493084" w:rsidRPr="00493084" w:rsidRDefault="00493084" w:rsidP="0049308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• осуществлять судейство в соревнованиях по </w:t>
      </w:r>
      <w:r>
        <w:rPr>
          <w:rFonts w:ascii="Times New Roman" w:eastAsia="Calibri" w:hAnsi="Times New Roman" w:cs="Times New Roman"/>
          <w:sz w:val="24"/>
          <w:szCs w:val="24"/>
        </w:rPr>
        <w:t>избранному виду спорта</w:t>
      </w:r>
      <w:r w:rsidRPr="004930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068AF" w:rsidRPr="004068AF" w:rsidRDefault="004068AF" w:rsidP="004068AF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t>• </w:t>
      </w:r>
      <w:r w:rsidRPr="004068AF">
        <w:rPr>
          <w:rFonts w:ascii="Times New Roman" w:hAnsi="Times New Roman" w:cs="Times New Roman"/>
          <w:sz w:val="24"/>
          <w:szCs w:val="24"/>
        </w:rPr>
        <w:t>знать пе</w:t>
      </w:r>
      <w:r w:rsidRPr="004068AF">
        <w:rPr>
          <w:rFonts w:ascii="Times New Roman" w:eastAsia="Calibri" w:hAnsi="Times New Roman" w:cs="Times New Roman"/>
          <w:sz w:val="24"/>
          <w:szCs w:val="24"/>
        </w:rPr>
        <w:t xml:space="preserve">дагогические, физиологические и психологические основы обучения двигательных действий </w:t>
      </w:r>
      <w:r w:rsidRPr="004068AF">
        <w:rPr>
          <w:rFonts w:ascii="Times New Roman" w:hAnsi="Times New Roman" w:cs="Times New Roman"/>
          <w:sz w:val="24"/>
          <w:szCs w:val="24"/>
        </w:rPr>
        <w:t>и воспитания физических качеств;</w:t>
      </w:r>
    </w:p>
    <w:p w:rsidR="00012BB5" w:rsidRPr="004068AF" w:rsidRDefault="00012BB5" w:rsidP="004068AF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 углубить и развить представления о </w:t>
      </w:r>
      <w:r w:rsidR="004068AF" w:rsidRPr="004068AF">
        <w:rPr>
          <w:rFonts w:ascii="Times New Roman" w:hAnsi="Times New Roman" w:cs="Times New Roman"/>
          <w:sz w:val="24"/>
          <w:szCs w:val="24"/>
        </w:rPr>
        <w:t>ф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>изиологически</w:t>
      </w:r>
      <w:r w:rsidR="004068AF" w:rsidRPr="004068AF">
        <w:rPr>
          <w:rFonts w:ascii="Times New Roman" w:hAnsi="Times New Roman" w:cs="Times New Roman"/>
          <w:sz w:val="24"/>
          <w:szCs w:val="24"/>
        </w:rPr>
        <w:t>х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4068AF" w:rsidRPr="004068AF">
        <w:rPr>
          <w:rFonts w:ascii="Times New Roman" w:hAnsi="Times New Roman" w:cs="Times New Roman"/>
          <w:sz w:val="24"/>
          <w:szCs w:val="24"/>
        </w:rPr>
        <w:t>ах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деятельности систем дыхания, кровообращение и энергообеспечение при мышечных нагрузках</w:t>
      </w:r>
      <w:r w:rsidRPr="004068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12BB5" w:rsidRDefault="00012BB5" w:rsidP="004068AF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t>•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> научиться использовать приёмы организации самостоятельных занятий физическими упражнениями</w:t>
      </w:r>
      <w:r w:rsidR="004068AF" w:rsidRPr="004068AF">
        <w:rPr>
          <w:rFonts w:ascii="Times New Roman" w:hAnsi="Times New Roman" w:cs="Times New Roman"/>
          <w:sz w:val="24"/>
          <w:szCs w:val="24"/>
        </w:rPr>
        <w:t>, п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>равила</w:t>
      </w:r>
      <w:r w:rsidR="004068AF" w:rsidRPr="004068AF">
        <w:rPr>
          <w:rFonts w:ascii="Times New Roman" w:hAnsi="Times New Roman" w:cs="Times New Roman"/>
          <w:sz w:val="24"/>
          <w:szCs w:val="24"/>
        </w:rPr>
        <w:t>м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личной гигиены, профилактики травматизма</w:t>
      </w:r>
      <w:proofErr w:type="gramStart"/>
      <w:r w:rsidR="004068AF" w:rsidRPr="004068AF">
        <w:rPr>
          <w:rFonts w:ascii="Times New Roman" w:hAnsi="Times New Roman" w:cs="Times New Roman"/>
          <w:sz w:val="24"/>
          <w:szCs w:val="24"/>
        </w:rPr>
        <w:t xml:space="preserve"> </w:t>
      </w:r>
      <w:r w:rsidRPr="004068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B54CE" w:rsidRPr="004068AF" w:rsidRDefault="005B54CE" w:rsidP="004068AF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ED3610" w:rsidRPr="003755B4" w:rsidRDefault="00ED3610" w:rsidP="0040512D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ED3610" w:rsidRDefault="00ED3610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071"/>
        <w:gridCol w:w="992"/>
        <w:gridCol w:w="4218"/>
      </w:tblGrid>
      <w:tr w:rsidR="0054511D" w:rsidRPr="00CC100B" w:rsidTr="00EF3997">
        <w:tc>
          <w:tcPr>
            <w:tcW w:w="567" w:type="dxa"/>
          </w:tcPr>
          <w:p w:rsidR="0054511D" w:rsidRPr="00CC100B" w:rsidRDefault="0054511D" w:rsidP="00063969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4511D" w:rsidRPr="00CC100B" w:rsidRDefault="0054511D" w:rsidP="0093503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071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</w:tcPr>
          <w:p w:rsidR="0054511D" w:rsidRPr="00CC100B" w:rsidRDefault="0054511D" w:rsidP="00ED361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занятий.</w:t>
            </w:r>
          </w:p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8E7BD9" w:rsidRPr="00CC100B" w:rsidTr="00321FF4">
        <w:tc>
          <w:tcPr>
            <w:tcW w:w="10408" w:type="dxa"/>
            <w:gridSpan w:val="5"/>
          </w:tcPr>
          <w:p w:rsidR="008E7BD9" w:rsidRPr="008E7BD9" w:rsidRDefault="008E7BD9" w:rsidP="00ED3610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8E7BD9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030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8E7BD9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4511D" w:rsidRPr="00CC100B" w:rsidTr="00EF3997">
        <w:trPr>
          <w:cantSplit/>
          <w:trHeight w:val="1134"/>
        </w:trPr>
        <w:tc>
          <w:tcPr>
            <w:tcW w:w="567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4511D" w:rsidRPr="006425D4" w:rsidRDefault="00640169" w:rsidP="00935037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 человека</w:t>
            </w:r>
          </w:p>
        </w:tc>
        <w:tc>
          <w:tcPr>
            <w:tcW w:w="3071" w:type="dxa"/>
          </w:tcPr>
          <w:p w:rsidR="00640169" w:rsidRPr="006425D4" w:rsidRDefault="009B4E92" w:rsidP="00507EAB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      </w:r>
          </w:p>
        </w:tc>
        <w:tc>
          <w:tcPr>
            <w:tcW w:w="992" w:type="dxa"/>
            <w:textDirection w:val="tbRl"/>
            <w:vAlign w:val="center"/>
          </w:tcPr>
          <w:p w:rsidR="0054511D" w:rsidRPr="006425D4" w:rsidRDefault="00A30014" w:rsidP="00865BD4">
            <w:pPr>
              <w:ind w:left="113" w:right="113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91775D"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91775D"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4218" w:type="dxa"/>
          </w:tcPr>
          <w:p w:rsidR="0054511D" w:rsidRPr="006425D4" w:rsidRDefault="0054511D" w:rsidP="0054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</w:t>
            </w:r>
            <w:r w:rsidR="00063969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A30014" w:rsidRPr="006425D4" w:rsidRDefault="00A30014" w:rsidP="00A30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Знать  педагогические, физиологические и психологические основы обучения двигательных действий и воспитания физических качеств;</w:t>
            </w:r>
          </w:p>
          <w:p w:rsidR="0054511D" w:rsidRPr="006425D4" w:rsidRDefault="00A30014" w:rsidP="00A30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91775D" w:rsidRPr="006425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ть представления о физиологических основах деятельности систем дыхания, кровообращение и энергообеспечение при мышечных нагрузках; </w:t>
            </w:r>
          </w:p>
          <w:p w:rsidR="00EC4FE7" w:rsidRPr="006425D4" w:rsidRDefault="00EF3997" w:rsidP="00A30014">
            <w:pPr>
              <w:pStyle w:val="a8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54511D" w:rsidRPr="00CC100B" w:rsidTr="00EF3997">
        <w:tc>
          <w:tcPr>
            <w:tcW w:w="567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4511D" w:rsidRPr="006425D4" w:rsidRDefault="00BA40C2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071" w:type="dxa"/>
          </w:tcPr>
          <w:p w:rsidR="0054511D" w:rsidRPr="006425D4" w:rsidRDefault="00EF3997" w:rsidP="00F82549">
            <w:pPr>
              <w:pStyle w:val="a8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 Стартовый разгон. Бег на результат на 100 м. Эстафетный бег. Варианты челночного бега, бега с изменением направления. Бег в равномерном и переменном темпе 15-25 мин. Бег на 2000 и 3000 м. Длительный бег, кросс, бег с препятствиями, бег</w:t>
            </w:r>
            <w:r w:rsidR="004973E6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с гандикапом, в парах, группой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.  Прыжки в длину. Прыжки в высоту. Метание гранаты 500 - 700 г с места на дальность, с коле</w:t>
            </w:r>
            <w:r w:rsidR="00F82549">
              <w:rPr>
                <w:rFonts w:ascii="Times New Roman" w:hAnsi="Times New Roman" w:cs="Times New Roman"/>
                <w:sz w:val="24"/>
                <w:szCs w:val="24"/>
              </w:rPr>
              <w:t xml:space="preserve">на, лежа; с 4—5 бросковых шагов, с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разбега на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 </w:t>
            </w:r>
          </w:p>
        </w:tc>
        <w:tc>
          <w:tcPr>
            <w:tcW w:w="992" w:type="dxa"/>
          </w:tcPr>
          <w:p w:rsidR="0054511D" w:rsidRPr="006425D4" w:rsidRDefault="00181E8D" w:rsidP="006425D4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511D"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ч, 11 кл-16 ч</w:t>
            </w:r>
          </w:p>
        </w:tc>
        <w:tc>
          <w:tcPr>
            <w:tcW w:w="4218" w:type="dxa"/>
          </w:tcPr>
          <w:p w:rsidR="00903FA2" w:rsidRPr="006425D4" w:rsidRDefault="00903FA2" w:rsidP="0090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</w:t>
            </w:r>
            <w:r w:rsidR="00063969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4511D" w:rsidRPr="006425D4" w:rsidRDefault="00903FA2" w:rsidP="004973E6">
            <w:pPr>
              <w:ind w:right="-1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4511D" w:rsidRPr="0064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равильно </w:t>
            </w:r>
            <w:r w:rsidR="00DE24BE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беговые упражнения для развития физических качеств, демонстрировать выполнение беговых упражнений, применять прыжковые упражнения для развития физических качеств, демонстрировать </w:t>
            </w:r>
            <w:r w:rsidR="00E04E10" w:rsidRPr="006425D4">
              <w:rPr>
                <w:rFonts w:ascii="Times New Roman" w:hAnsi="Times New Roman" w:cs="Times New Roman"/>
                <w:sz w:val="24"/>
                <w:szCs w:val="24"/>
              </w:rPr>
              <w:t>выполнение прыжковых упражнений.</w:t>
            </w:r>
            <w:r w:rsidR="00DE24BE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физическую нагрузку по частоте сердечных сокращений, демонстрировать выполнение</w:t>
            </w:r>
            <w:r w:rsidR="007F721A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BE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техники метания </w:t>
            </w:r>
            <w:r w:rsidR="004973E6" w:rsidRPr="006425D4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  <w:r w:rsidR="00DE24BE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взаимодействовать со сверстниками в процессе </w:t>
            </w:r>
            <w:r w:rsidR="00E04E10" w:rsidRPr="006425D4">
              <w:rPr>
                <w:rFonts w:ascii="Times New Roman" w:hAnsi="Times New Roman" w:cs="Times New Roman"/>
                <w:sz w:val="24"/>
                <w:szCs w:val="24"/>
              </w:rPr>
              <w:t>освоения спортивных упражнений. С</w:t>
            </w:r>
            <w:r w:rsidR="00DE24BE" w:rsidRPr="006425D4">
              <w:rPr>
                <w:rFonts w:ascii="Times New Roman" w:hAnsi="Times New Roman" w:cs="Times New Roman"/>
                <w:sz w:val="24"/>
                <w:szCs w:val="24"/>
              </w:rPr>
              <w:t>облюдать правила техники безопасности.</w:t>
            </w:r>
          </w:p>
        </w:tc>
      </w:tr>
      <w:tr w:rsidR="00645F5B" w:rsidRPr="00CC100B" w:rsidTr="00EF3997">
        <w:tc>
          <w:tcPr>
            <w:tcW w:w="567" w:type="dxa"/>
          </w:tcPr>
          <w:p w:rsidR="00645F5B" w:rsidRPr="00CC100B" w:rsidRDefault="00645F5B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645F5B" w:rsidRPr="006425D4" w:rsidRDefault="00645F5B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071" w:type="dxa"/>
          </w:tcPr>
          <w:p w:rsidR="00645F5B" w:rsidRPr="006425D4" w:rsidRDefault="004973E6" w:rsidP="00F82549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Повороты кругом в движении. Перестроение из колонны по одному в колонну по два, по четыре, по восемь в движении. Комбинации упражнений с обручами, булавами, лентам</w:t>
            </w:r>
            <w:r w:rsidR="00F82549">
              <w:rPr>
                <w:rFonts w:ascii="Times New Roman" w:hAnsi="Times New Roman" w:cs="Times New Roman"/>
                <w:sz w:val="24"/>
                <w:szCs w:val="24"/>
              </w:rPr>
              <w:t xml:space="preserve">и, скакалкой, большими мячами. Опорный прыжок.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на высоте до 90 см; стойка на руках с помощью; кувырок назад через стойку на руках с помощью. Акробатические упражнения. Ритмическая гимнастика. Лазанье</w:t>
            </w:r>
            <w:r w:rsidR="00F8254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канату на скорость. </w:t>
            </w:r>
            <w:r w:rsidR="00404E54" w:rsidRPr="006425D4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F82549">
              <w:rPr>
                <w:rFonts w:ascii="Times New Roman" w:hAnsi="Times New Roman" w:cs="Times New Roman"/>
                <w:sz w:val="24"/>
                <w:szCs w:val="24"/>
              </w:rPr>
              <w:t xml:space="preserve">нения на брусьях и перекладине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Подтягивания. Упражнения в висах и упорах, со штангой, гирей, гантелями, набивными мячами.</w:t>
            </w:r>
          </w:p>
        </w:tc>
        <w:tc>
          <w:tcPr>
            <w:tcW w:w="992" w:type="dxa"/>
          </w:tcPr>
          <w:p w:rsidR="00865BD4" w:rsidRPr="006425D4" w:rsidRDefault="006425D4" w:rsidP="006425D4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</w:tcPr>
          <w:p w:rsidR="00645F5B" w:rsidRPr="006425D4" w:rsidRDefault="00645F5B" w:rsidP="0064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C51015" w:rsidRPr="006425D4" w:rsidRDefault="007F721A" w:rsidP="00C5101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строевые команды, четко выполнять строевые приемы, описывать и правильно выполнять  технику висов, </w:t>
            </w:r>
            <w:r w:rsidR="00E04E10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упоров, акробатических упражнений. </w:t>
            </w:r>
            <w:r w:rsidR="00C51015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силы с использованием сопротивления веса собственного тела и </w:t>
            </w:r>
          </w:p>
          <w:p w:rsidR="00C51015" w:rsidRPr="006425D4" w:rsidRDefault="00C51015" w:rsidP="00C5101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спортивного оборудования с </w:t>
            </w:r>
            <w:proofErr w:type="spell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</w:p>
          <w:p w:rsidR="00C51015" w:rsidRPr="006425D4" w:rsidRDefault="00C51015" w:rsidP="00C5101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и уровня </w:t>
            </w:r>
          </w:p>
          <w:p w:rsidR="00645F5B" w:rsidRPr="006425D4" w:rsidRDefault="00C51015" w:rsidP="00C5101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  <w:r w:rsidR="007F721A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страховке сверстникам при </w:t>
            </w:r>
            <w:r w:rsidR="00E04E10"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="007F721A" w:rsidRPr="006425D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E04E10" w:rsidRPr="006425D4">
              <w:rPr>
                <w:rFonts w:ascii="Times New Roman" w:hAnsi="Times New Roman" w:cs="Times New Roman"/>
                <w:sz w:val="24"/>
                <w:szCs w:val="24"/>
              </w:rPr>
              <w:t>й, взаимодействовать со сверстниками в процессе урока. Соблюдать правила техники безопасности.</w:t>
            </w:r>
          </w:p>
        </w:tc>
      </w:tr>
      <w:tr w:rsidR="00C03CF8" w:rsidRPr="00CC100B" w:rsidTr="00EF3997">
        <w:tc>
          <w:tcPr>
            <w:tcW w:w="567" w:type="dxa"/>
          </w:tcPr>
          <w:p w:rsidR="00C03CF8" w:rsidRPr="00CC100B" w:rsidRDefault="00C03CF8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03CF8" w:rsidRPr="006425D4" w:rsidRDefault="00C03CF8" w:rsidP="00645F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Подвижные игры с элементами мини-футбола</w:t>
            </w:r>
          </w:p>
        </w:tc>
        <w:tc>
          <w:tcPr>
            <w:tcW w:w="3071" w:type="dxa"/>
          </w:tcPr>
          <w:p w:rsidR="00C03CF8" w:rsidRPr="006425D4" w:rsidRDefault="001F7DCE" w:rsidP="00A22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Передвижения полевого игрока. Остановки мяча. Ведение мяча. Удары по мячу. Обманные движения (финты). Отбор мяча. Техника вратаря: ловля, отбивание, перевод, броски мяча. Индивидуальные тактические действия в нападении. Групповые тактические действия в нападении. Командные тактические действия в нападении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Двухсторонняя игра в </w:t>
            </w:r>
            <w:r w:rsidR="00A22CD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992" w:type="dxa"/>
          </w:tcPr>
          <w:p w:rsidR="00C03CF8" w:rsidRPr="006425D4" w:rsidRDefault="006425D4" w:rsidP="006425D4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8" w:type="dxa"/>
          </w:tcPr>
          <w:p w:rsidR="00C03CF8" w:rsidRPr="006425D4" w:rsidRDefault="00C03CF8" w:rsidP="002F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C03CF8" w:rsidRPr="006425D4" w:rsidRDefault="00E04E10" w:rsidP="00E04E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подбора одежды для занятий мини-футболом, моделировать технику игровых действий и приемов, взаимодействовать со сверстниками в процессе совместного освоения 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выполнять правила игры мини-футбол. Осваивать технику игровых действий и приемов самостоятельно. Соблюдать правила техники безопасности.</w:t>
            </w:r>
          </w:p>
        </w:tc>
      </w:tr>
      <w:tr w:rsidR="00645F5B" w:rsidRPr="00CC100B" w:rsidTr="00EF3997">
        <w:tc>
          <w:tcPr>
            <w:tcW w:w="567" w:type="dxa"/>
          </w:tcPr>
          <w:p w:rsidR="00645F5B" w:rsidRPr="00CC100B" w:rsidRDefault="00645F5B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45F5B" w:rsidRPr="006425D4" w:rsidRDefault="00645F5B" w:rsidP="0040512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3071" w:type="dxa"/>
          </w:tcPr>
          <w:p w:rsidR="00645F5B" w:rsidRPr="006425D4" w:rsidRDefault="001F7DCE" w:rsidP="00F825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Варианты</w:t>
            </w:r>
            <w:r w:rsidR="00F82549">
              <w:rPr>
                <w:rFonts w:ascii="Times New Roman" w:hAnsi="Times New Roman" w:cs="Times New Roman"/>
                <w:sz w:val="24"/>
                <w:szCs w:val="24"/>
              </w:rPr>
              <w:t xml:space="preserve"> ведения,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ловли и передач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мячом. Комбинация из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 элементов техники перемещений и владения мячом.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92" w:type="dxa"/>
          </w:tcPr>
          <w:p w:rsidR="00865BD4" w:rsidRPr="006425D4" w:rsidRDefault="006425D4" w:rsidP="006425D4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8" w:type="dxa"/>
          </w:tcPr>
          <w:p w:rsidR="00645F5B" w:rsidRPr="006425D4" w:rsidRDefault="00645F5B" w:rsidP="002F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645F5B" w:rsidRPr="006425D4" w:rsidRDefault="00F16C49" w:rsidP="00F1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занятий баскетболом, моделировать технику действий  и приемов баскетболиста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арьировать ее в зависимости от ситуаций и условий, возникающих в процессе игрой деятельности. Взаимодействовать со сверстниками в процессе совместного освоения 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баскетбола. Соблюдать правила техники </w:t>
            </w:r>
            <w:r w:rsidRPr="0064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9C3AD7" w:rsidRPr="00CC100B" w:rsidTr="00EF3997">
        <w:tc>
          <w:tcPr>
            <w:tcW w:w="567" w:type="dxa"/>
          </w:tcPr>
          <w:p w:rsidR="009C3AD7" w:rsidRPr="00CC100B" w:rsidRDefault="009C3AD7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9C3AD7" w:rsidRPr="006425D4" w:rsidRDefault="009C3AD7" w:rsidP="00645F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3071" w:type="dxa"/>
          </w:tcPr>
          <w:p w:rsidR="009C3AD7" w:rsidRPr="006425D4" w:rsidRDefault="009C3AD7" w:rsidP="009C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Варианты техники приема и передач мяча. Варианты подач мяча. Варианты нападающего удара через сетку. Варианты блокирования нападающих ударов (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и вдвоем), страховка.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92" w:type="dxa"/>
          </w:tcPr>
          <w:p w:rsidR="009C3AD7" w:rsidRPr="006425D4" w:rsidRDefault="006425D4" w:rsidP="006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9C3AD7" w:rsidRPr="006425D4" w:rsidRDefault="009C3AD7" w:rsidP="002F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9C3AD7" w:rsidRPr="006425D4" w:rsidRDefault="009C3AD7" w:rsidP="008F0E6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занятий волейболом, моделировать технику действий  и приемов волейболиста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арьировать ее в зависимости от ситуаций и условий, возникающих в процессе игрой деятельности. Взаимодействовать со сверстниками в процессе совместного освоения </w:t>
            </w:r>
            <w:proofErr w:type="gramStart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6425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волейбола. Использовать игру волейбол в организации активного отдыха. Соблюдать правила техники безопасности.</w:t>
            </w:r>
          </w:p>
        </w:tc>
      </w:tr>
    </w:tbl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5959D7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1FF4" w:rsidRDefault="00321FF4" w:rsidP="005959D7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1FF4" w:rsidRDefault="00321FF4" w:rsidP="005959D7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1FF4" w:rsidRDefault="00321FF4" w:rsidP="005959D7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6279" w:rsidRDefault="00E9627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13219" w:rsidRDefault="0036679E" w:rsidP="002958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4D1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Pr="000074D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958EF" w:rsidRPr="002958EF" w:rsidRDefault="002958EF" w:rsidP="002958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1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709"/>
        <w:gridCol w:w="851"/>
        <w:gridCol w:w="768"/>
      </w:tblGrid>
      <w:tr w:rsidR="0036679E" w:rsidRPr="00152783" w:rsidTr="002958EF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lastRenderedPageBreak/>
              <w:t>10 класс</w:t>
            </w: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Низкий старт </w:t>
            </w:r>
            <w:r w:rsidRPr="00152783">
              <w:rPr>
                <w:rFonts w:ascii="Times New Roman" w:hAnsi="Times New Roman"/>
                <w:i/>
                <w:iCs/>
              </w:rPr>
              <w:t>(до 40 м).</w:t>
            </w:r>
            <w:r w:rsidRPr="00152783">
              <w:rPr>
                <w:rFonts w:ascii="Times New Roman" w:hAnsi="Times New Roman"/>
              </w:rPr>
              <w:t xml:space="preserve"> Стартовый разгон. Бег по дистанции </w:t>
            </w:r>
            <w:r w:rsidRPr="00152783">
              <w:rPr>
                <w:rFonts w:ascii="Times New Roman" w:hAnsi="Times New Roman"/>
                <w:i/>
                <w:iCs/>
              </w:rPr>
              <w:t>(70–80 м).</w:t>
            </w:r>
            <w:r w:rsidRPr="00152783">
              <w:rPr>
                <w:rFonts w:ascii="Times New Roman" w:hAnsi="Times New Roman"/>
              </w:rPr>
              <w:t xml:space="preserve"> Эстафетный бег. Специальные беговые упражнения.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Развитие скоростно-силовых качеств.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Низкий старт </w:t>
            </w:r>
            <w:r w:rsidRPr="00152783">
              <w:rPr>
                <w:rFonts w:ascii="Times New Roman" w:hAnsi="Times New Roman"/>
                <w:i/>
                <w:iCs/>
              </w:rPr>
              <w:t>(до 40 м).</w:t>
            </w:r>
            <w:r w:rsidRPr="00152783">
              <w:rPr>
                <w:rFonts w:ascii="Times New Roman" w:hAnsi="Times New Roman"/>
              </w:rPr>
              <w:t xml:space="preserve"> Стартовый разгон. Бег по дистанции </w:t>
            </w:r>
            <w:r w:rsidRPr="00152783">
              <w:rPr>
                <w:rFonts w:ascii="Times New Roman" w:hAnsi="Times New Roman"/>
                <w:i/>
                <w:iCs/>
              </w:rPr>
              <w:t>(70–80 м).</w:t>
            </w:r>
            <w:r w:rsidRPr="00152783">
              <w:rPr>
                <w:rFonts w:ascii="Times New Roman" w:hAnsi="Times New Roman"/>
              </w:rPr>
              <w:t xml:space="preserve">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на результат </w:t>
            </w:r>
            <w:r w:rsidRPr="00152783">
              <w:rPr>
                <w:rFonts w:ascii="Times New Roman" w:hAnsi="Times New Roman"/>
                <w:i/>
                <w:iCs/>
              </w:rPr>
              <w:t>(100 м).</w:t>
            </w:r>
            <w:r w:rsidRPr="00152783">
              <w:rPr>
                <w:rFonts w:ascii="Times New Roman" w:hAnsi="Times New Roman"/>
              </w:rPr>
              <w:t xml:space="preserve"> Эстафетный бег. Развитие скоростных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Прыжок в длину способом «прогнувшись»     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Метание мяча на дальность с 5–6 беговых шагов. ОРУ. Челночный бег. Развитие скоростно-силовых качеств. Биохимическая основа </w:t>
            </w:r>
            <w:r w:rsidRPr="00152783">
              <w:rPr>
                <w:rFonts w:ascii="Times New Roman" w:hAnsi="Times New Roman"/>
              </w:rPr>
              <w:br/>
              <w:t>метания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Бег (</w:t>
            </w:r>
            <w:r w:rsidRPr="00152783">
              <w:rPr>
                <w:rFonts w:ascii="Times New Roman" w:hAnsi="Times New Roman"/>
                <w:i/>
              </w:rPr>
              <w:t>20 мин юноши,</w:t>
            </w:r>
            <w:r w:rsidRPr="00152783">
              <w:rPr>
                <w:rFonts w:ascii="Times New Roman" w:hAnsi="Times New Roman"/>
                <w:i/>
                <w:iCs/>
              </w:rPr>
              <w:t>15 мин девушки).</w:t>
            </w:r>
            <w:r w:rsidRPr="00152783">
              <w:rPr>
                <w:rFonts w:ascii="Times New Roman" w:hAnsi="Times New Roman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(24 мин юноши,18 мин девушки).</w:t>
            </w:r>
            <w:r w:rsidRPr="00152783">
              <w:rPr>
                <w:rFonts w:ascii="Times New Roman" w:hAnsi="Times New Roman"/>
              </w:rPr>
              <w:t xml:space="preserve"> Преодоление вертикальных препятствий прыжком. Специальные </w:t>
            </w:r>
            <w:r w:rsidRPr="00152783">
              <w:rPr>
                <w:rFonts w:ascii="Times New Roman" w:hAnsi="Times New Roman"/>
              </w:rPr>
              <w:br/>
              <w:t xml:space="preserve">беговые упражнения. Бег в гору. Развитие </w:t>
            </w:r>
            <w:r w:rsidRPr="00152783">
              <w:rPr>
                <w:rFonts w:ascii="Times New Roman" w:hAnsi="Times New Roman"/>
              </w:rPr>
              <w:br/>
              <w:t>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(3000м юноши,2000м девушки)</w:t>
            </w:r>
            <w:r w:rsidRPr="00152783">
              <w:rPr>
                <w:rFonts w:ascii="Times New Roman" w:hAnsi="Times New Roman"/>
              </w:rPr>
              <w:t xml:space="preserve"> на результат.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Подвижные игры с элементами баскетбола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 w:rsidRPr="00152783">
              <w:rPr>
                <w:rFonts w:ascii="Times New Roman" w:hAnsi="Times New Roman"/>
              </w:rPr>
              <w:br/>
            </w:r>
            <w:r w:rsidRPr="00152783">
              <w:rPr>
                <w:rFonts w:ascii="Times New Roman" w:hAnsi="Times New Roman"/>
                <w:i/>
                <w:iCs/>
              </w:rPr>
              <w:t xml:space="preserve">(2 </w:t>
            </w:r>
            <w:r w:rsidRPr="00152783">
              <w:rPr>
                <w:rFonts w:ascii="Times New Roman" w:hAnsi="Times New Roman"/>
              </w:rPr>
              <w:t>×</w:t>
            </w:r>
            <w:r w:rsidRPr="00152783">
              <w:rPr>
                <w:rFonts w:ascii="Times New Roman" w:hAnsi="Times New Roman"/>
                <w:i/>
                <w:iCs/>
              </w:rPr>
              <w:t xml:space="preserve"> 1)</w:t>
            </w:r>
            <w:r w:rsidRPr="00152783">
              <w:rPr>
                <w:rFonts w:ascii="Times New Roman" w:hAnsi="Times New Roman"/>
              </w:rPr>
              <w:t xml:space="preserve">. Развитие скоростных качеств.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 w:rsidRPr="00152783">
              <w:rPr>
                <w:rFonts w:ascii="Times New Roman" w:hAnsi="Times New Roman"/>
              </w:rPr>
              <w:br/>
            </w:r>
            <w:r w:rsidRPr="00152783">
              <w:rPr>
                <w:rFonts w:ascii="Times New Roman" w:hAnsi="Times New Roman"/>
                <w:i/>
                <w:iCs/>
              </w:rPr>
              <w:t xml:space="preserve">(2 </w:t>
            </w:r>
            <w:r w:rsidRPr="00152783">
              <w:rPr>
                <w:rFonts w:ascii="Times New Roman" w:hAnsi="Times New Roman"/>
              </w:rPr>
              <w:t>×</w:t>
            </w:r>
            <w:r w:rsidRPr="00152783">
              <w:rPr>
                <w:rFonts w:ascii="Times New Roman" w:hAnsi="Times New Roman"/>
                <w:i/>
                <w:iCs/>
              </w:rPr>
              <w:t xml:space="preserve"> 1)</w:t>
            </w:r>
            <w:r w:rsidRPr="00152783">
              <w:rPr>
                <w:rFonts w:ascii="Times New Roman" w:hAnsi="Times New Roman"/>
              </w:rPr>
              <w:t>. Развитие скоростных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дистанции с сопротивлением. Зонная защита </w:t>
            </w:r>
            <w:r w:rsidRPr="00152783">
              <w:rPr>
                <w:rFonts w:ascii="Times New Roman" w:hAnsi="Times New Roman"/>
                <w:i/>
                <w:iCs/>
              </w:rPr>
              <w:t xml:space="preserve">(2 </w:t>
            </w:r>
            <w:r w:rsidRPr="00152783">
              <w:rPr>
                <w:rFonts w:ascii="Times New Roman" w:hAnsi="Times New Roman"/>
              </w:rPr>
              <w:t>×</w:t>
            </w:r>
            <w:r w:rsidRPr="00152783">
              <w:rPr>
                <w:rFonts w:ascii="Times New Roman" w:hAnsi="Times New Roman"/>
                <w:i/>
                <w:iCs/>
              </w:rPr>
              <w:t xml:space="preserve"> 1 </w:t>
            </w:r>
            <w:r w:rsidRPr="00152783">
              <w:rPr>
                <w:rFonts w:ascii="Times New Roman" w:hAnsi="Times New Roman"/>
              </w:rPr>
              <w:t>×</w:t>
            </w:r>
            <w:r w:rsidRPr="00152783">
              <w:rPr>
                <w:rFonts w:ascii="Times New Roman" w:hAnsi="Times New Roman"/>
                <w:i/>
                <w:iCs/>
              </w:rPr>
              <w:t xml:space="preserve"> 2)</w:t>
            </w:r>
            <w:r w:rsidRPr="00152783">
              <w:rPr>
                <w:rFonts w:ascii="Times New Roman" w:hAnsi="Times New Roman"/>
              </w:rPr>
              <w:t>. Развитие скоростных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дистанции с сопротивлением. Индивидуальные действия в защите </w:t>
            </w:r>
            <w:r w:rsidRPr="00152783">
              <w:rPr>
                <w:rFonts w:ascii="Times New Roman" w:hAnsi="Times New Roman"/>
                <w:i/>
                <w:iCs/>
              </w:rPr>
              <w:t>(вырывание, выбивание, накрытие броска).</w:t>
            </w:r>
            <w:r w:rsidRPr="00152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дистанции с сопротивлением. Индивидуальные действия в защите </w:t>
            </w:r>
            <w:r w:rsidRPr="00152783">
              <w:rPr>
                <w:rFonts w:ascii="Times New Roman" w:hAnsi="Times New Roman"/>
                <w:i/>
                <w:iCs/>
              </w:rPr>
              <w:t>(вырывание, выбивание, накрытие броска).</w:t>
            </w:r>
            <w:r w:rsidRPr="00152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5B1B26" w:rsidRDefault="0036679E" w:rsidP="005B1B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</w:t>
            </w:r>
            <w:r w:rsidRPr="00152783">
              <w:rPr>
                <w:rFonts w:ascii="Times New Roman" w:hAnsi="Times New Roman"/>
              </w:rPr>
              <w:lastRenderedPageBreak/>
              <w:t xml:space="preserve">дистанции с сопротивлением. Сочетание приемов: ведение, бросок. Индивидуальные действия в защите </w:t>
            </w:r>
            <w:r w:rsidRPr="00152783">
              <w:rPr>
                <w:rFonts w:ascii="Times New Roman" w:hAnsi="Times New Roman"/>
                <w:i/>
                <w:iCs/>
              </w:rPr>
              <w:t xml:space="preserve">(вырывание, выбивание, накрытие броска). </w:t>
            </w:r>
            <w:r w:rsidRPr="00152783">
              <w:rPr>
                <w:rFonts w:ascii="Times New Roman" w:hAnsi="Times New Roman"/>
              </w:rPr>
              <w:t>Нападение через заслон. Развитие скоростных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Сочетание приемов: ведение, передача, бросок. Нападение против зонной защиты. Нападение через заслон.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КУ. Передачи мяча различными способами в движении с сопротивлением. Ведение мяча с сопротивлением. Сочетание приемов: ведение, передача, бросок.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Инструктаж по ТБ.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 Повороты в движении. ОРУ на месте.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Юнош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Вис согнувшись, вис прогнувшись. Угол в упоре. 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ног подъем в упор на верхнюю жердь.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Развитие силы.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Повороты в движении. Перестроение из колонны по одному в колонну по четыре. ОРУ с гантелями.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 </w:t>
            </w: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двух ног вис углом.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Повороты в движении. Перестроение </w:t>
            </w:r>
            <w:proofErr w:type="gramStart"/>
            <w:r w:rsidRPr="00152783">
              <w:rPr>
                <w:rFonts w:ascii="Times New Roman" w:hAnsi="Times New Roman"/>
              </w:rPr>
              <w:t>из колонны по одному в колонну по восемь в движении</w:t>
            </w:r>
            <w:proofErr w:type="gramEnd"/>
            <w:r w:rsidRPr="00152783">
              <w:rPr>
                <w:rFonts w:ascii="Times New Roman" w:hAnsi="Times New Roman"/>
              </w:rPr>
              <w:t xml:space="preserve">. ОРУ с гантелями.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Девушк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Равновесие на верхней жерди.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-Сед</w:t>
            </w:r>
            <w:proofErr w:type="gramEnd"/>
            <w:r w:rsidRPr="00152783">
              <w:rPr>
                <w:rFonts w:ascii="Times New Roman" w:hAnsi="Times New Roman"/>
              </w:rPr>
              <w:t xml:space="preserve">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Девушк</w:t>
            </w:r>
            <w:proofErr w:type="gramStart"/>
            <w:r w:rsidRPr="00152783">
              <w:rPr>
                <w:rFonts w:ascii="Times New Roman" w:hAnsi="Times New Roman"/>
                <w:i/>
              </w:rPr>
              <w:t>и</w:t>
            </w:r>
            <w:r w:rsidRPr="00152783">
              <w:rPr>
                <w:rFonts w:ascii="Times New Roman" w:hAnsi="Times New Roman"/>
              </w:rPr>
              <w:t>-</w:t>
            </w:r>
            <w:proofErr w:type="gramEnd"/>
            <w:r w:rsidRPr="00152783">
              <w:rPr>
                <w:rFonts w:ascii="Times New Roman" w:hAnsi="Times New Roman"/>
              </w:rPr>
              <w:t xml:space="preserve"> Длинный кувырок. Стойка на лопатках. Кувырок назад. ОРУ с обручами. Развитие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-Стойка</w:t>
            </w:r>
            <w:proofErr w:type="gramEnd"/>
            <w:r w:rsidRPr="00152783">
              <w:rPr>
                <w:rFonts w:ascii="Times New Roman" w:hAnsi="Times New Roman"/>
              </w:rPr>
              <w:t xml:space="preserve"> на руках </w:t>
            </w:r>
            <w:r w:rsidRPr="00152783">
              <w:rPr>
                <w:rFonts w:ascii="Times New Roman" w:hAnsi="Times New Roman"/>
                <w:i/>
                <w:iCs/>
              </w:rPr>
              <w:t>(с помощью)</w:t>
            </w:r>
            <w:r w:rsidRPr="00152783">
              <w:rPr>
                <w:rFonts w:ascii="Times New Roman" w:hAnsi="Times New Roman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(длинный кувырок, стойка на руках и голове, кувырок вперед). Прыжки в глубину. ОРУ с предметами. Опорный прыжок через коня.</w:t>
            </w:r>
          </w:p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Опорный прыжок через козла.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(длинный кувырок, стойка на руках и голове, кувырок вперед</w:t>
            </w:r>
            <w:proofErr w:type="gramStart"/>
            <w:r w:rsidRPr="00152783">
              <w:rPr>
                <w:rFonts w:ascii="Times New Roman" w:hAnsi="Times New Roman"/>
              </w:rPr>
              <w:t xml:space="preserve">).. </w:t>
            </w:r>
            <w:proofErr w:type="gramEnd"/>
            <w:r w:rsidRPr="00152783">
              <w:rPr>
                <w:rFonts w:ascii="Times New Roman" w:hAnsi="Times New Roman"/>
              </w:rPr>
              <w:t>Опорный прыжок через коня.</w:t>
            </w:r>
          </w:p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Опорный прыжок через козла.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Правила игры. Удары правой и левой ногой различными способами по катящемуся и летящему мячу с различными направлениями, траекторией, скоростью. Эстафеты..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передвижения. Выполнение приемов техники передвижения в сочетании с техникой владения мячом. Техника полевого игрока.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Техника полевого игрока. Удары на точность, силу, дальность, с оценкой тактической обстановки перед выполнением удара, маскируя </w:t>
            </w:r>
            <w:r w:rsidRPr="00152783">
              <w:rPr>
                <w:rFonts w:ascii="Times New Roman" w:hAnsi="Times New Roman"/>
              </w:rPr>
              <w:lastRenderedPageBreak/>
              <w:t>момент и направление предполагаемого удара. Эстафеты с мячом.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lastRenderedPageBreak/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полевого игрока. Ведение мяча различными способами. Удар с полулета правой и левой ногой, различными способами по катящемуся и летящему мячу с различными направлениями, траекторией, скоростью. ОРУ с предметами.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удар с полулета правой и левой ногой. Удары правой и левой ногой различными способами по катящемуся и летящему мячу с различными направлениями.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lang w:val="en-US"/>
              </w:rPr>
              <w:t>32</w:t>
            </w:r>
          </w:p>
          <w:p w:rsidR="00D86700" w:rsidRPr="00152783" w:rsidRDefault="00D86700" w:rsidP="00EE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ОРУ с мячом. Удары по мячу головой в прыжке, выигрыш единоборства и точность направления полета мяча. Удар головой в падении, на точность, силу, дальность. Удар серединой и боковой частью лба без прыжка и в прыжке с поворотом.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lang w:val="en-US"/>
              </w:rPr>
              <w:t>33</w:t>
            </w:r>
          </w:p>
          <w:p w:rsidR="00D86700" w:rsidRPr="00152783" w:rsidRDefault="00D86700" w:rsidP="00EE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Тактика игры полевого игрока. Дальнейшее овладение взаимодействиями двух, трех и более игроков. Отбор мяча ранее изученными приемами.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34</w:t>
            </w:r>
          </w:p>
          <w:p w:rsidR="00D86700" w:rsidRPr="00152783" w:rsidRDefault="00D86700" w:rsidP="00EE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- комбинации из ранее разученных элементов удары по мячу ногой, головой.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35</w:t>
            </w:r>
          </w:p>
          <w:p w:rsidR="00D86700" w:rsidRPr="00152783" w:rsidRDefault="00D86700" w:rsidP="00EE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вратаря. Ловля, переводы и отбивания различных мячей. Броски руками и выбивания мяча ногами на точность и дальность.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36</w:t>
            </w:r>
          </w:p>
          <w:p w:rsidR="00D86700" w:rsidRPr="00152783" w:rsidRDefault="00D86700" w:rsidP="00EE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Тактика игры вратаря. Совершенствование игры на выходах. ОРУ с предметами.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lang w:val="en-US"/>
              </w:rPr>
              <w:t>37</w:t>
            </w:r>
          </w:p>
          <w:p w:rsidR="00D86700" w:rsidRPr="00152783" w:rsidRDefault="00D86700" w:rsidP="00EE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Быстрое и постепенное нападение. Игры в одно касание. Нападение в игровых заданиях 3:1, 3:2, 3:3, 2:1 с атакой и без атаки ворот.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Игры в одно касание. Нападение в игровых заданиях 3:1, 3:2, 3:3, 2:1 с атакой и без атаки ворот.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52783">
              <w:rPr>
                <w:rFonts w:ascii="Times New Roman" w:hAnsi="Times New Roman"/>
              </w:rPr>
              <w:t>Организация обороны против быстрого и постепенного нападения с использованием персональной, зонной и комбинированной защиты.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52783">
              <w:rPr>
                <w:rFonts w:ascii="Times New Roman" w:hAnsi="Times New Roman"/>
              </w:rPr>
              <w:t>КУ взаимодействия в обороне при численном преимуществе соперника. Быстрое перестроение от обороны к началу и развитию атаки.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Различные сочетания приемов техники передвижения с техникой владения мячом. Обманные движения (финты) в условиях игровых упражнений. ОРУ с предметами. Эстафеты.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Взаимодействия с партнерами внутри линий и между линиями. Организация обороны по принципу комбинированной защиты.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Индивидуальные, групповые и командные тактические действия в нападении и защите.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</w:t>
            </w:r>
            <w:proofErr w:type="gramStart"/>
            <w:r w:rsidRPr="00152783">
              <w:rPr>
                <w:rFonts w:ascii="Times New Roman" w:hAnsi="Times New Roman"/>
              </w:rPr>
              <w:t>У-</w:t>
            </w:r>
            <w:proofErr w:type="gramEnd"/>
            <w:r w:rsidRPr="00152783">
              <w:rPr>
                <w:rFonts w:ascii="Times New Roman" w:hAnsi="Times New Roman"/>
              </w:rPr>
              <w:t xml:space="preserve"> двусторонняя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Повороты в движении. ОРУ на месте.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Юнош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Вис согнувшись, вис прогнувшись. Угол в упоре. 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ног подъем в упор на верхнюю жердь. </w:t>
            </w:r>
          </w:p>
          <w:p w:rsidR="0036679E" w:rsidRPr="00152783" w:rsidRDefault="0036679E" w:rsidP="00EE389B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Развитие силы.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Повороты в движении. Перестроение из колонны по одному в колонну по четыре. ОРУ с гантелями.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 </w:t>
            </w: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двух ног вис углом.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Повороты в движении. Перестроение </w:t>
            </w:r>
            <w:proofErr w:type="gramStart"/>
            <w:r w:rsidRPr="00152783">
              <w:rPr>
                <w:rFonts w:ascii="Times New Roman" w:hAnsi="Times New Roman"/>
              </w:rPr>
              <w:t>из колонны по одному в колонну по восемь в движении</w:t>
            </w:r>
            <w:proofErr w:type="gramEnd"/>
            <w:r w:rsidRPr="00152783">
              <w:rPr>
                <w:rFonts w:ascii="Times New Roman" w:hAnsi="Times New Roman"/>
              </w:rPr>
              <w:t xml:space="preserve">. ОРУ с гантелями.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r w:rsidRPr="00152783">
              <w:rPr>
                <w:rFonts w:ascii="Times New Roman" w:hAnsi="Times New Roman"/>
                <w:i/>
              </w:rPr>
              <w:t>Девушк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Толчком двух ног вис углом. Равновесие на верхней жерди.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Преодоление полосы препятствий в зале. Развитие силовых Способностей в круговой тренировке.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</w:t>
            </w:r>
            <w:r w:rsidRPr="00152783">
              <w:rPr>
                <w:rFonts w:ascii="Times New Roman" w:hAnsi="Times New Roman"/>
              </w:rPr>
              <w:lastRenderedPageBreak/>
              <w:t>(с помощью). Кувырок назад из стойки на руках.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-Сед</w:t>
            </w:r>
            <w:proofErr w:type="gramEnd"/>
            <w:r w:rsidRPr="00152783">
              <w:rPr>
                <w:rFonts w:ascii="Times New Roman" w:hAnsi="Times New Roman"/>
              </w:rPr>
              <w:t xml:space="preserve">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lastRenderedPageBreak/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(длинный кувырок, стойка на руках и голове, кувырок вперед). Прыжки в глубину. ОРУ с предметами. Опорный прыжок </w:t>
            </w: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Прыжок углом с разбега (под углом к снаряду) и толчком одной ногой.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(длинный кувырок, стойка на руках и голове, кувырок вперед). Прыжки в глубину. ОРУ с предметами. Опорный прыжок </w:t>
            </w: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Прыжок углом с разбега (под углом к снаряду) и толчком одной ногой.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Комбинация из разученных элементов</w:t>
            </w:r>
            <w:proofErr w:type="gramStart"/>
            <w:r w:rsidRPr="00152783">
              <w:rPr>
                <w:rFonts w:ascii="Times New Roman" w:hAnsi="Times New Roman"/>
              </w:rPr>
              <w:t>.(</w:t>
            </w:r>
            <w:proofErr w:type="gramEnd"/>
            <w:r w:rsidRPr="00152783">
              <w:rPr>
                <w:rFonts w:ascii="Times New Roman" w:hAnsi="Times New Roman"/>
              </w:rPr>
              <w:t xml:space="preserve"> длинный кувырок, стойка на руках и голове, кувырок вперед). 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Подвижные игры с элементами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Учебная игра. Развитие координационных способностей.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b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(20 мин юноши,15 мин девушки).</w:t>
            </w:r>
            <w:r w:rsidRPr="00152783">
              <w:rPr>
                <w:rFonts w:ascii="Times New Roman" w:hAnsi="Times New Roman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(24 мин юноши,17 мин девушки).</w:t>
            </w:r>
            <w:r w:rsidRPr="00152783">
              <w:rPr>
                <w:rFonts w:ascii="Times New Roman" w:hAnsi="Times New Roman"/>
              </w:rPr>
              <w:t xml:space="preserve"> Преодоление вертикальных препятствий прыжком. Специальные беговые упражнения. Бег в гору.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(3000м юноши,2000м девушки)</w:t>
            </w:r>
            <w:r w:rsidRPr="00152783">
              <w:rPr>
                <w:rFonts w:ascii="Times New Roman" w:hAnsi="Times New Roman"/>
              </w:rPr>
              <w:t xml:space="preserve"> на результат.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Метание гранаты. ОРУ. Челночный бег. Развитие скоростно-силовых </w:t>
            </w:r>
            <w:r w:rsidRPr="00152783">
              <w:rPr>
                <w:rFonts w:ascii="Times New Roman" w:hAnsi="Times New Roman"/>
              </w:rPr>
              <w:lastRenderedPageBreak/>
              <w:t>качеств. Соревнования по легкой атлетике, рекорды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Прыжок в высоту с 11–13 шагов разбега.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Прыжок в высоту с 11–13 шагов разбега. </w:t>
            </w:r>
          </w:p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Переход через планку</w:t>
            </w:r>
            <w:proofErr w:type="gramStart"/>
            <w:r w:rsidRPr="00152783">
              <w:rPr>
                <w:rFonts w:ascii="Times New Roman" w:hAnsi="Times New Roman"/>
              </w:rPr>
              <w:t xml:space="preserve"> ,</w:t>
            </w:r>
            <w:proofErr w:type="gramEnd"/>
            <w:r w:rsidRPr="00152783">
              <w:rPr>
                <w:rFonts w:ascii="Times New Roman" w:hAnsi="Times New Roman"/>
              </w:rPr>
              <w:t xml:space="preserve"> приземление. Челночный бег.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152783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Низкий старт </w:t>
            </w:r>
            <w:r w:rsidRPr="00152783">
              <w:rPr>
                <w:rFonts w:ascii="Times New Roman" w:hAnsi="Times New Roman"/>
                <w:i/>
                <w:iCs/>
              </w:rPr>
              <w:t>(30 м).</w:t>
            </w:r>
            <w:r w:rsidRPr="00152783">
              <w:rPr>
                <w:rFonts w:ascii="Times New Roman" w:hAnsi="Times New Roman"/>
              </w:rPr>
              <w:t xml:space="preserve"> Бег по дистанции </w:t>
            </w:r>
            <w:r w:rsidRPr="00152783">
              <w:rPr>
                <w:rFonts w:ascii="Times New Roman" w:hAnsi="Times New Roman"/>
                <w:i/>
                <w:iCs/>
              </w:rPr>
              <w:t>(70–90 м)</w:t>
            </w:r>
            <w:r w:rsidRPr="00152783">
              <w:rPr>
                <w:rFonts w:ascii="Times New Roman" w:hAnsi="Times New Roman"/>
              </w:rPr>
              <w:t>. Финиширование.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679E" w:rsidRPr="000074D1" w:rsidTr="00295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E" w:rsidRPr="00152783" w:rsidRDefault="0036679E" w:rsidP="00EE389B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на результат </w:t>
            </w:r>
            <w:r w:rsidRPr="00152783">
              <w:rPr>
                <w:rFonts w:ascii="Times New Roman" w:hAnsi="Times New Roman"/>
                <w:i/>
                <w:iCs/>
              </w:rPr>
              <w:t>(100 м).</w:t>
            </w:r>
            <w:r w:rsidRPr="00152783">
              <w:rPr>
                <w:rFonts w:ascii="Times New Roman" w:hAnsi="Times New Roman"/>
              </w:rPr>
              <w:t xml:space="preserve"> Эстафетный бег. Развитие скоростных способностей. Подведение итогов.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E" w:rsidRPr="00152783" w:rsidRDefault="0036679E" w:rsidP="00EE38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152783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Низкий старт </w:t>
            </w:r>
            <w:r w:rsidRPr="00152783">
              <w:rPr>
                <w:rFonts w:ascii="Times New Roman" w:hAnsi="Times New Roman"/>
                <w:i/>
                <w:iCs/>
              </w:rPr>
              <w:t>(</w:t>
            </w:r>
            <w:r w:rsidR="001910C6">
              <w:rPr>
                <w:rFonts w:ascii="Times New Roman" w:hAnsi="Times New Roman"/>
                <w:i/>
                <w:iCs/>
              </w:rPr>
              <w:t>30 м)</w:t>
            </w:r>
            <w:r w:rsidRPr="00152783">
              <w:rPr>
                <w:rFonts w:ascii="Times New Roman" w:hAnsi="Times New Roman"/>
              </w:rPr>
              <w:t xml:space="preserve">. Бег по дистанции </w:t>
            </w:r>
            <w:r w:rsidRPr="00152783">
              <w:rPr>
                <w:rFonts w:ascii="Times New Roman" w:hAnsi="Times New Roman"/>
                <w:i/>
                <w:iCs/>
              </w:rPr>
              <w:t>(70–</w:t>
            </w:r>
            <w:r w:rsidR="001910C6">
              <w:rPr>
                <w:rFonts w:ascii="Times New Roman" w:hAnsi="Times New Roman"/>
                <w:i/>
                <w:iCs/>
              </w:rPr>
              <w:t>9</w:t>
            </w:r>
            <w:r w:rsidRPr="00152783">
              <w:rPr>
                <w:rFonts w:ascii="Times New Roman" w:hAnsi="Times New Roman"/>
                <w:i/>
                <w:iCs/>
              </w:rPr>
              <w:t>0 м).</w:t>
            </w:r>
            <w:r w:rsidRPr="00152783">
              <w:rPr>
                <w:rFonts w:ascii="Times New Roman" w:hAnsi="Times New Roman"/>
              </w:rPr>
              <w:t xml:space="preserve"> Эстафетный бег. С</w:t>
            </w:r>
            <w:r w:rsidR="001910C6">
              <w:rPr>
                <w:rFonts w:ascii="Times New Roman" w:hAnsi="Times New Roman"/>
              </w:rPr>
              <w:t xml:space="preserve">пециальные беговые упражнения. </w:t>
            </w:r>
            <w:r w:rsidRPr="00152783">
              <w:rPr>
                <w:rFonts w:ascii="Times New Roman" w:hAnsi="Times New Roman"/>
              </w:rPr>
              <w:t xml:space="preserve">Развитие скоростно-силовых качеств. </w:t>
            </w:r>
            <w:r w:rsidR="001910C6">
              <w:rPr>
                <w:rFonts w:ascii="Times New Roman" w:hAnsi="Times New Roman"/>
              </w:rPr>
              <w:t>Инструктаж по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1910C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Низкий старт </w:t>
            </w:r>
            <w:r w:rsidRPr="00152783">
              <w:rPr>
                <w:rFonts w:ascii="Times New Roman" w:hAnsi="Times New Roman"/>
                <w:i/>
                <w:iCs/>
              </w:rPr>
              <w:t>(</w:t>
            </w:r>
            <w:r w:rsidR="001910C6">
              <w:rPr>
                <w:rFonts w:ascii="Times New Roman" w:hAnsi="Times New Roman"/>
                <w:i/>
                <w:iCs/>
              </w:rPr>
              <w:t>30</w:t>
            </w:r>
            <w:r w:rsidRPr="00152783">
              <w:rPr>
                <w:rFonts w:ascii="Times New Roman" w:hAnsi="Times New Roman"/>
                <w:i/>
                <w:iCs/>
              </w:rPr>
              <w:t xml:space="preserve"> м).</w:t>
            </w:r>
            <w:r w:rsidRPr="00152783">
              <w:rPr>
                <w:rFonts w:ascii="Times New Roman" w:hAnsi="Times New Roman"/>
              </w:rPr>
              <w:t xml:space="preserve"> Бег по дистанции </w:t>
            </w:r>
            <w:r w:rsidRPr="00152783">
              <w:rPr>
                <w:rFonts w:ascii="Times New Roman" w:hAnsi="Times New Roman"/>
                <w:i/>
                <w:iCs/>
              </w:rPr>
              <w:t>(70–</w:t>
            </w:r>
            <w:r w:rsidR="001910C6">
              <w:rPr>
                <w:rFonts w:ascii="Times New Roman" w:hAnsi="Times New Roman"/>
                <w:i/>
                <w:iCs/>
              </w:rPr>
              <w:t>9</w:t>
            </w:r>
            <w:r w:rsidRPr="00152783">
              <w:rPr>
                <w:rFonts w:ascii="Times New Roman" w:hAnsi="Times New Roman"/>
                <w:i/>
                <w:iCs/>
              </w:rPr>
              <w:t>0 м).</w:t>
            </w:r>
            <w:r w:rsidRPr="00152783">
              <w:rPr>
                <w:rFonts w:ascii="Times New Roman" w:hAnsi="Times New Roman"/>
              </w:rPr>
              <w:t xml:space="preserve"> Финиширование. Специальные беговые упражнения.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на результат </w:t>
            </w:r>
            <w:r w:rsidRPr="00152783">
              <w:rPr>
                <w:rFonts w:ascii="Times New Roman" w:hAnsi="Times New Roman"/>
                <w:i/>
                <w:iCs/>
              </w:rPr>
              <w:t>(100 м).</w:t>
            </w:r>
            <w:r w:rsidRPr="00152783">
              <w:rPr>
                <w:rFonts w:ascii="Times New Roman" w:hAnsi="Times New Roman"/>
              </w:rPr>
              <w:t xml:space="preserve"> Эстафетный бег. Развитие скоростных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1910C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Прыжок в длину способом «прогнувшись»      с 13–15 беговых шагов. Отталкивание. Челночный бег. Специальные беговые упражнения. Развитие скоростно-силовых качеств. </w:t>
            </w:r>
            <w:r w:rsidR="001910C6">
              <w:rPr>
                <w:rFonts w:ascii="Times New Roman" w:hAnsi="Times New Roman"/>
              </w:rPr>
              <w:t>Дозирование нагрузки при занятиях прыжковыми упражнениями.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1910C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Метание </w:t>
            </w:r>
            <w:r w:rsidR="001910C6">
              <w:rPr>
                <w:rFonts w:ascii="Times New Roman" w:hAnsi="Times New Roman"/>
              </w:rPr>
              <w:t xml:space="preserve">гранаты из разных положений. </w:t>
            </w:r>
            <w:r w:rsidRPr="00152783">
              <w:rPr>
                <w:rFonts w:ascii="Times New Roman" w:hAnsi="Times New Roman"/>
              </w:rPr>
              <w:t xml:space="preserve">ОРУ. Челночный бег. Развитие скоростно-силовых качеств. </w:t>
            </w:r>
            <w:r w:rsidR="001910C6">
              <w:rPr>
                <w:rFonts w:ascii="Times New Roman" w:hAnsi="Times New Roman"/>
              </w:rPr>
              <w:t>Правила соревнований по метаниям.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910C6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910C6">
              <w:rPr>
                <w:rFonts w:ascii="Times New Roman" w:hAnsi="Times New Roman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1910C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Метание гранаты </w:t>
            </w:r>
            <w:r w:rsidR="001910C6">
              <w:rPr>
                <w:rFonts w:ascii="Times New Roman" w:hAnsi="Times New Roman"/>
              </w:rPr>
              <w:t>на результат</w:t>
            </w:r>
            <w:r w:rsidRPr="00152783">
              <w:rPr>
                <w:rFonts w:ascii="Times New Roman" w:hAnsi="Times New Roman"/>
              </w:rPr>
              <w:t xml:space="preserve">. ОРУ. Челночный бег. Развитие скоростно-силовых качеств.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1910C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Бег (</w:t>
            </w:r>
            <w:r w:rsidRPr="00152783">
              <w:rPr>
                <w:rFonts w:ascii="Times New Roman" w:hAnsi="Times New Roman"/>
                <w:i/>
              </w:rPr>
              <w:t>20 мин юноши,</w:t>
            </w:r>
            <w:r w:rsidRPr="00152783">
              <w:rPr>
                <w:rFonts w:ascii="Times New Roman" w:hAnsi="Times New Roman"/>
                <w:i/>
                <w:iCs/>
              </w:rPr>
              <w:t>15 мин девушки).</w:t>
            </w:r>
            <w:r w:rsidRPr="00152783">
              <w:rPr>
                <w:rFonts w:ascii="Times New Roman" w:hAnsi="Times New Roman"/>
              </w:rPr>
              <w:t xml:space="preserve"> Преодоление горизонтальных препятствий. Специальные беговые упражнения</w:t>
            </w:r>
            <w:r w:rsidR="001910C6">
              <w:rPr>
                <w:rFonts w:ascii="Times New Roman" w:hAnsi="Times New Roman"/>
              </w:rPr>
              <w:t xml:space="preserve">. </w:t>
            </w:r>
            <w:r w:rsidRPr="00152783">
              <w:rPr>
                <w:rFonts w:ascii="Times New Roman" w:hAnsi="Times New Roman"/>
              </w:rPr>
              <w:t>Развитие выносливости</w:t>
            </w:r>
            <w:r w:rsidR="001910C6">
              <w:rPr>
                <w:rFonts w:ascii="Times New Roman" w:hAnsi="Times New Roman"/>
              </w:rPr>
              <w:t>. Правила соревнований по кроссу.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910C6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910C6">
              <w:rPr>
                <w:rFonts w:ascii="Times New Roman" w:hAnsi="Times New Roman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52783">
              <w:rPr>
                <w:rFonts w:ascii="Times New Roman" w:hAnsi="Times New Roman"/>
                <w:i/>
                <w:iCs/>
              </w:rPr>
              <w:t xml:space="preserve"> мин юноши,</w:t>
            </w:r>
            <w:r>
              <w:rPr>
                <w:rFonts w:ascii="Times New Roman" w:hAnsi="Times New Roman"/>
                <w:i/>
                <w:iCs/>
              </w:rPr>
              <w:t>20</w:t>
            </w:r>
            <w:r w:rsidRPr="00152783">
              <w:rPr>
                <w:rFonts w:ascii="Times New Roman" w:hAnsi="Times New Roman"/>
                <w:i/>
                <w:iCs/>
              </w:rPr>
              <w:t xml:space="preserve"> мин девушки).</w:t>
            </w:r>
            <w:r w:rsidRPr="00152783">
              <w:rPr>
                <w:rFonts w:ascii="Times New Roman" w:hAnsi="Times New Roman"/>
              </w:rPr>
              <w:t xml:space="preserve"> Преодоление вертикальных пр</w:t>
            </w:r>
            <w:r w:rsidR="001910C6">
              <w:rPr>
                <w:rFonts w:ascii="Times New Roman" w:hAnsi="Times New Roman"/>
              </w:rPr>
              <w:t xml:space="preserve">епятствий прыжком. Специальные </w:t>
            </w:r>
            <w:r w:rsidRPr="00152783">
              <w:rPr>
                <w:rFonts w:ascii="Times New Roman" w:hAnsi="Times New Roman"/>
              </w:rPr>
              <w:t>беговые упражнения. Бег в гору. Р</w:t>
            </w:r>
            <w:r w:rsidR="001910C6">
              <w:rPr>
                <w:rFonts w:ascii="Times New Roman" w:hAnsi="Times New Roman"/>
              </w:rPr>
              <w:t xml:space="preserve">азвитие </w:t>
            </w:r>
            <w:r w:rsidRPr="00152783">
              <w:rPr>
                <w:rFonts w:ascii="Times New Roman" w:hAnsi="Times New Roman"/>
              </w:rPr>
              <w:t>выносливости</w:t>
            </w:r>
            <w:r w:rsidR="001910C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1910C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(3000м юноши,2000м девушки)</w:t>
            </w:r>
            <w:r w:rsidR="001910C6">
              <w:rPr>
                <w:rFonts w:ascii="Times New Roman" w:hAnsi="Times New Roman"/>
              </w:rPr>
              <w:t xml:space="preserve"> на результат. Опрос по теории.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Подвижные игры с элементами баскетбола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5B1B26" w:rsidRPr="006E2ADE" w:rsidRDefault="005B1B26" w:rsidP="006E2ADE">
            <w:pPr>
              <w:rPr>
                <w:rFonts w:ascii="Times New Roman" w:hAnsi="Times New Roman"/>
                <w:i/>
                <w:iCs/>
              </w:rPr>
            </w:pPr>
            <w:r w:rsidRPr="00152783">
              <w:rPr>
                <w:rFonts w:ascii="Times New Roman" w:hAnsi="Times New Roman"/>
              </w:rPr>
              <w:t xml:space="preserve">Совершенствование передвижений и остановок игрока. </w:t>
            </w:r>
            <w:r w:rsidR="006E2ADE">
              <w:rPr>
                <w:rFonts w:ascii="Times New Roman" w:hAnsi="Times New Roman"/>
              </w:rPr>
              <w:t>Верхняя передача мяча в парах и тройках. Нижня</w:t>
            </w:r>
            <w:r w:rsidR="006E2ADE" w:rsidRPr="006E2ADE">
              <w:rPr>
                <w:rFonts w:ascii="Times New Roman" w:hAnsi="Times New Roman"/>
              </w:rPr>
              <w:t>я прямая подача и нижний приём мяча</w:t>
            </w:r>
            <w:proofErr w:type="gramStart"/>
            <w:r w:rsidR="006E2ADE" w:rsidRPr="006E2ADE">
              <w:rPr>
                <w:rFonts w:ascii="Times New Roman" w:hAnsi="Times New Roman"/>
              </w:rPr>
              <w:t>.</w:t>
            </w:r>
            <w:proofErr w:type="gramEnd"/>
            <w:r w:rsidR="006E2ADE" w:rsidRPr="006E2ADE">
              <w:rPr>
                <w:rFonts w:ascii="Times New Roman" w:hAnsi="Times New Roman"/>
              </w:rPr>
              <w:t xml:space="preserve"> </w:t>
            </w:r>
            <w:proofErr w:type="gramStart"/>
            <w:r w:rsidR="006E2ADE" w:rsidRPr="006E2ADE">
              <w:rPr>
                <w:rFonts w:ascii="Times New Roman" w:hAnsi="Times New Roman"/>
              </w:rPr>
              <w:t>п</w:t>
            </w:r>
            <w:proofErr w:type="gramEnd"/>
            <w:r w:rsidR="006E2ADE" w:rsidRPr="006E2ADE">
              <w:rPr>
                <w:rFonts w:ascii="Times New Roman" w:hAnsi="Times New Roman"/>
              </w:rPr>
              <w:t>рямой нападающий удар</w:t>
            </w:r>
            <w:r w:rsidR="006E2ADE">
              <w:rPr>
                <w:rFonts w:ascii="Times New Roman" w:hAnsi="Times New Roman"/>
              </w:rPr>
              <w:t xml:space="preserve">. </w:t>
            </w:r>
            <w:r w:rsidRPr="00152783">
              <w:rPr>
                <w:rFonts w:ascii="Times New Roman" w:hAnsi="Times New Roman"/>
              </w:rPr>
              <w:t xml:space="preserve">Развитие скоростных качеств.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6E2ADE" w:rsidRDefault="004F1B9A" w:rsidP="004F1B9A">
            <w:pPr>
              <w:rPr>
                <w:rFonts w:ascii="Times New Roman" w:hAnsi="Times New Roman"/>
              </w:rPr>
            </w:pPr>
            <w:r w:rsidRPr="004F1B9A">
              <w:rPr>
                <w:rFonts w:ascii="Times New Roman" w:hAnsi="Times New Roman"/>
              </w:rPr>
              <w:t>Совершенствование передвижений и остановок игрока. Верхняя передача мяча в парах и тройках. Нижняя прямая подача и нижний приём мяча</w:t>
            </w:r>
            <w:proofErr w:type="gramStart"/>
            <w:r w:rsidRPr="004F1B9A">
              <w:rPr>
                <w:rFonts w:ascii="Times New Roman" w:hAnsi="Times New Roman"/>
              </w:rPr>
              <w:t>.</w:t>
            </w:r>
            <w:proofErr w:type="gramEnd"/>
            <w:r w:rsidRPr="004F1B9A">
              <w:rPr>
                <w:rFonts w:ascii="Times New Roman" w:hAnsi="Times New Roman"/>
              </w:rPr>
              <w:t xml:space="preserve"> </w:t>
            </w:r>
            <w:proofErr w:type="gramStart"/>
            <w:r w:rsidRPr="004F1B9A">
              <w:rPr>
                <w:rFonts w:ascii="Times New Roman" w:hAnsi="Times New Roman"/>
              </w:rPr>
              <w:t>п</w:t>
            </w:r>
            <w:proofErr w:type="gramEnd"/>
            <w:r w:rsidRPr="004F1B9A">
              <w:rPr>
                <w:rFonts w:ascii="Times New Roman" w:hAnsi="Times New Roman"/>
              </w:rPr>
              <w:t>рямой нападающий удар. Развитие скоростных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6E2ADE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6E2ADE">
              <w:rPr>
                <w:rFonts w:ascii="Times New Roman" w:hAnsi="Times New Roman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4F1B9A" w:rsidP="006E2ADE">
            <w:pPr>
              <w:rPr>
                <w:rFonts w:ascii="Times New Roman" w:hAnsi="Times New Roman"/>
              </w:rPr>
            </w:pPr>
            <w:r w:rsidRPr="004F1B9A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</w:t>
            </w:r>
            <w:proofErr w:type="gramStart"/>
            <w:r w:rsidRPr="004F1B9A">
              <w:rPr>
                <w:rFonts w:ascii="Times New Roman" w:hAnsi="Times New Roman"/>
              </w:rPr>
              <w:t>.</w:t>
            </w:r>
            <w:proofErr w:type="gramEnd"/>
            <w:r w:rsidRPr="004F1B9A">
              <w:rPr>
                <w:rFonts w:ascii="Times New Roman" w:hAnsi="Times New Roman"/>
              </w:rPr>
              <w:t xml:space="preserve"> </w:t>
            </w:r>
            <w:proofErr w:type="gramStart"/>
            <w:r w:rsidRPr="004F1B9A">
              <w:rPr>
                <w:rFonts w:ascii="Times New Roman" w:hAnsi="Times New Roman"/>
              </w:rPr>
              <w:t>п</w:t>
            </w:r>
            <w:proofErr w:type="gramEnd"/>
            <w:r w:rsidRPr="004F1B9A">
              <w:rPr>
                <w:rFonts w:ascii="Times New Roman" w:hAnsi="Times New Roman"/>
              </w:rPr>
              <w:t>рямой нападающий удар из 3-зоны. Индивидуальное и групповое блокирование. Учебная игра</w:t>
            </w:r>
            <w:proofErr w:type="gramStart"/>
            <w:r w:rsidRPr="004F1B9A">
              <w:rPr>
                <w:rFonts w:ascii="Times New Roman" w:hAnsi="Times New Roman"/>
              </w:rPr>
              <w:t xml:space="preserve">.. </w:t>
            </w:r>
            <w:proofErr w:type="gramEnd"/>
            <w:r w:rsidRPr="004F1B9A">
              <w:rPr>
                <w:rFonts w:ascii="Times New Roman" w:hAnsi="Times New Roman"/>
              </w:rPr>
              <w:t>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6E2ADE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6E2ADE">
              <w:rPr>
                <w:rFonts w:ascii="Times New Roman" w:hAnsi="Times New Roman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4F1B9A" w:rsidP="006E2ADE">
            <w:pPr>
              <w:rPr>
                <w:rFonts w:ascii="Times New Roman" w:hAnsi="Times New Roman"/>
              </w:rPr>
            </w:pPr>
            <w:r w:rsidRPr="004F1B9A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</w:t>
            </w:r>
            <w:proofErr w:type="gramStart"/>
            <w:r w:rsidRPr="004F1B9A">
              <w:rPr>
                <w:rFonts w:ascii="Times New Roman" w:hAnsi="Times New Roman"/>
              </w:rPr>
              <w:t>.</w:t>
            </w:r>
            <w:proofErr w:type="gramEnd"/>
            <w:r w:rsidRPr="004F1B9A">
              <w:rPr>
                <w:rFonts w:ascii="Times New Roman" w:hAnsi="Times New Roman"/>
              </w:rPr>
              <w:t xml:space="preserve"> </w:t>
            </w:r>
            <w:proofErr w:type="gramStart"/>
            <w:r w:rsidRPr="004F1B9A">
              <w:rPr>
                <w:rFonts w:ascii="Times New Roman" w:hAnsi="Times New Roman"/>
              </w:rPr>
              <w:t>п</w:t>
            </w:r>
            <w:proofErr w:type="gramEnd"/>
            <w:r w:rsidRPr="004F1B9A">
              <w:rPr>
                <w:rFonts w:ascii="Times New Roman" w:hAnsi="Times New Roman"/>
              </w:rPr>
              <w:t>рямой нападающий удар из 2-зоны. Индивидуальное и групповое блокирование. Учебная игра.  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4F1B9A" w:rsidP="005B1B26">
            <w:pPr>
              <w:rPr>
                <w:rFonts w:ascii="Times New Roman" w:hAnsi="Times New Roman"/>
              </w:rPr>
            </w:pPr>
            <w:r w:rsidRPr="004F1B9A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</w:t>
            </w:r>
            <w:proofErr w:type="gramStart"/>
            <w:r w:rsidRPr="004F1B9A">
              <w:rPr>
                <w:rFonts w:ascii="Times New Roman" w:hAnsi="Times New Roman"/>
              </w:rPr>
              <w:t>.</w:t>
            </w:r>
            <w:proofErr w:type="gramEnd"/>
            <w:r w:rsidRPr="004F1B9A">
              <w:rPr>
                <w:rFonts w:ascii="Times New Roman" w:hAnsi="Times New Roman"/>
              </w:rPr>
              <w:t xml:space="preserve"> </w:t>
            </w:r>
            <w:proofErr w:type="gramStart"/>
            <w:r w:rsidRPr="004F1B9A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4F1B9A">
              <w:rPr>
                <w:rFonts w:ascii="Times New Roman" w:hAnsi="Times New Roman"/>
              </w:rPr>
              <w:t xml:space="preserve">рямой нападающий удар из 4-зоны. Индивидуальное и групповое блокирование, страховка </w:t>
            </w:r>
            <w:proofErr w:type="gramStart"/>
            <w:r w:rsidRPr="004F1B9A">
              <w:rPr>
                <w:rFonts w:ascii="Times New Roman" w:hAnsi="Times New Roman"/>
              </w:rPr>
              <w:t>блокирующих</w:t>
            </w:r>
            <w:proofErr w:type="gramEnd"/>
            <w:r w:rsidRPr="004F1B9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Быстрый прорыв.(2х1). </w:t>
            </w:r>
            <w:r w:rsidRPr="004F1B9A">
              <w:rPr>
                <w:rFonts w:ascii="Times New Roman" w:hAnsi="Times New Roman"/>
              </w:rPr>
              <w:t>Учебная игра</w:t>
            </w:r>
            <w:proofErr w:type="gramStart"/>
            <w:r w:rsidRPr="004F1B9A">
              <w:rPr>
                <w:rFonts w:ascii="Times New Roman" w:hAnsi="Times New Roman"/>
              </w:rPr>
              <w:t xml:space="preserve">.. </w:t>
            </w:r>
            <w:proofErr w:type="gramEnd"/>
            <w:r w:rsidRPr="004F1B9A">
              <w:rPr>
                <w:rFonts w:ascii="Times New Roman" w:hAnsi="Times New Roman"/>
              </w:rPr>
              <w:t>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lastRenderedPageBreak/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5B1B26" w:rsidRDefault="004F1B9A" w:rsidP="004F1B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4F1B9A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</w:t>
            </w:r>
            <w:r>
              <w:rPr>
                <w:rFonts w:ascii="Times New Roman" w:hAnsi="Times New Roman"/>
              </w:rPr>
              <w:t>. Бросок в прыжке со средней дистанции</w:t>
            </w:r>
            <w:r w:rsidRPr="004F1B9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Бросок полу-крюком в движении. </w:t>
            </w:r>
            <w:r w:rsidRPr="004F1B9A">
              <w:rPr>
                <w:rFonts w:ascii="Times New Roman" w:hAnsi="Times New Roman"/>
              </w:rPr>
              <w:t xml:space="preserve">Индивидуальное </w:t>
            </w:r>
            <w:r>
              <w:rPr>
                <w:rFonts w:ascii="Times New Roman" w:hAnsi="Times New Roman"/>
              </w:rPr>
              <w:t>действие в защит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  <w:i/>
              </w:rPr>
              <w:t>перехват ,вырывание, выбивание,  накрывание мяча)</w:t>
            </w:r>
            <w:r w:rsidRPr="004F1B9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Нападение через </w:t>
            </w:r>
            <w:proofErr w:type="gramStart"/>
            <w:r>
              <w:rPr>
                <w:rFonts w:ascii="Times New Roman" w:hAnsi="Times New Roman"/>
              </w:rPr>
              <w:t>центрового</w:t>
            </w:r>
            <w:proofErr w:type="gramEnd"/>
            <w:r w:rsidRPr="004F1B9A">
              <w:rPr>
                <w:rFonts w:ascii="Times New Roman" w:hAnsi="Times New Roman"/>
              </w:rPr>
              <w:t>..</w:t>
            </w:r>
            <w:r>
              <w:t xml:space="preserve"> </w:t>
            </w:r>
            <w:r w:rsidRPr="004F1B9A">
              <w:rPr>
                <w:rFonts w:ascii="Times New Roman" w:hAnsi="Times New Roman"/>
              </w:rPr>
              <w:t>Быстрый прорыв.(2х1</w:t>
            </w:r>
            <w:r>
              <w:rPr>
                <w:rFonts w:ascii="Times New Roman" w:hAnsi="Times New Roman"/>
              </w:rPr>
              <w:t>х2</w:t>
            </w:r>
            <w:r w:rsidRPr="004F1B9A">
              <w:rPr>
                <w:rFonts w:ascii="Times New Roman" w:hAnsi="Times New Roman"/>
              </w:rPr>
              <w:t>).  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4F1B9A" w:rsidP="004F1B9A">
            <w:pPr>
              <w:rPr>
                <w:rFonts w:ascii="Times New Roman" w:hAnsi="Times New Roman"/>
              </w:rPr>
            </w:pPr>
            <w:r w:rsidRPr="004F1B9A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Бросок полу-крюком в движении.</w:t>
            </w:r>
            <w:r>
              <w:rPr>
                <w:rFonts w:ascii="Times New Roman" w:hAnsi="Times New Roman"/>
              </w:rPr>
              <w:t xml:space="preserve"> </w:t>
            </w:r>
            <w:r w:rsidR="00EB395D" w:rsidRPr="00EB395D">
              <w:rPr>
                <w:rFonts w:ascii="Times New Roman" w:hAnsi="Times New Roman"/>
              </w:rPr>
              <w:t>Индивидуальное действие в защит</w:t>
            </w:r>
            <w:proofErr w:type="gramStart"/>
            <w:r w:rsidR="00EB395D" w:rsidRPr="00EB395D">
              <w:rPr>
                <w:rFonts w:ascii="Times New Roman" w:hAnsi="Times New Roman"/>
              </w:rPr>
              <w:t>е(</w:t>
            </w:r>
            <w:proofErr w:type="gramEnd"/>
            <w:r w:rsidR="00EB395D" w:rsidRPr="00EB395D">
              <w:rPr>
                <w:rFonts w:ascii="Times New Roman" w:hAnsi="Times New Roman"/>
                <w:i/>
              </w:rPr>
              <w:t>перехват ,вырывание, выбивание,  накрывание мяч</w:t>
            </w:r>
            <w:r w:rsidR="00EB395D">
              <w:rPr>
                <w:rFonts w:ascii="Times New Roman" w:hAnsi="Times New Roman"/>
              </w:rPr>
              <w:t xml:space="preserve">а). Нападение через </w:t>
            </w:r>
            <w:proofErr w:type="gramStart"/>
            <w:r w:rsidR="00EB395D">
              <w:rPr>
                <w:rFonts w:ascii="Times New Roman" w:hAnsi="Times New Roman"/>
              </w:rPr>
              <w:t>центрового</w:t>
            </w:r>
            <w:proofErr w:type="gramEnd"/>
            <w:r w:rsidR="00EB395D">
              <w:rPr>
                <w:rFonts w:ascii="Times New Roman" w:hAnsi="Times New Roman"/>
              </w:rPr>
              <w:t>.</w:t>
            </w:r>
            <w:r w:rsidRPr="004F1B9A">
              <w:rPr>
                <w:rFonts w:ascii="Times New Roman" w:hAnsi="Times New Roman"/>
              </w:rPr>
              <w:t>. 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EB395D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КУ. Передачи мяча различными способами в движении с сопротивлением. </w:t>
            </w:r>
            <w:r w:rsidR="00EB395D" w:rsidRPr="00EB395D">
              <w:rPr>
                <w:rFonts w:ascii="Times New Roman" w:hAnsi="Times New Roman"/>
              </w:rPr>
              <w:t>Бросок в прыжке со средней дистанции. Бросок полу-крюком в движении. Индивидуальное действие в защите</w:t>
            </w:r>
            <w:proofErr w:type="gramStart"/>
            <w:r w:rsidR="00EB395D">
              <w:rPr>
                <w:rFonts w:ascii="Times New Roman" w:hAnsi="Times New Roman"/>
              </w:rPr>
              <w:t xml:space="preserve"> </w:t>
            </w:r>
            <w:r w:rsidR="00EB395D" w:rsidRPr="00EB395D">
              <w:rPr>
                <w:rFonts w:ascii="Times New Roman" w:hAnsi="Times New Roman"/>
              </w:rPr>
              <w:t>.</w:t>
            </w:r>
            <w:proofErr w:type="gramEnd"/>
            <w:r w:rsidR="00EB395D" w:rsidRPr="00EB395D">
              <w:rPr>
                <w:rFonts w:ascii="Times New Roman" w:hAnsi="Times New Roman"/>
              </w:rPr>
              <w:t xml:space="preserve"> Нападение через центрового</w:t>
            </w:r>
            <w:r w:rsidRPr="00152783">
              <w:rPr>
                <w:rFonts w:ascii="Times New Roman" w:hAnsi="Times New Roman"/>
              </w:rPr>
              <w:t>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Инструктаж по ТБ.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 Повороты в движении. ОРУ на месте.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Юнош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Вис согнувшись, вис прогнувшись. Угол в упоре. 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ног подъем в упор на верхнюю жердь. 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Развитие силы.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Повороты в движении. Перестроение из колонны по одному в колонну по четыре. ОРУ с гантелями.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 </w:t>
            </w: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двух ног вис углом.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Повороты в движении. Перестроение </w:t>
            </w:r>
            <w:proofErr w:type="gramStart"/>
            <w:r w:rsidRPr="00152783">
              <w:rPr>
                <w:rFonts w:ascii="Times New Roman" w:hAnsi="Times New Roman"/>
              </w:rPr>
              <w:t>из колонны по одному в колонну по восемь в движении</w:t>
            </w:r>
            <w:proofErr w:type="gramEnd"/>
            <w:r w:rsidRPr="00152783">
              <w:rPr>
                <w:rFonts w:ascii="Times New Roman" w:hAnsi="Times New Roman"/>
              </w:rPr>
              <w:t xml:space="preserve">. ОРУ с гантелями.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Девушк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Равновесие на верхней жерди.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-Сед</w:t>
            </w:r>
            <w:proofErr w:type="gramEnd"/>
            <w:r w:rsidRPr="00152783">
              <w:rPr>
                <w:rFonts w:ascii="Times New Roman" w:hAnsi="Times New Roman"/>
              </w:rPr>
              <w:t xml:space="preserve">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Девушк</w:t>
            </w:r>
            <w:proofErr w:type="gramStart"/>
            <w:r w:rsidRPr="00152783">
              <w:rPr>
                <w:rFonts w:ascii="Times New Roman" w:hAnsi="Times New Roman"/>
                <w:i/>
              </w:rPr>
              <w:t>и</w:t>
            </w:r>
            <w:r w:rsidRPr="00152783">
              <w:rPr>
                <w:rFonts w:ascii="Times New Roman" w:hAnsi="Times New Roman"/>
              </w:rPr>
              <w:t>-</w:t>
            </w:r>
            <w:proofErr w:type="gramEnd"/>
            <w:r w:rsidRPr="00152783">
              <w:rPr>
                <w:rFonts w:ascii="Times New Roman" w:hAnsi="Times New Roman"/>
              </w:rPr>
              <w:t xml:space="preserve"> Длинный кувырок. Стойка на лопатках. Кувырок назад. ОРУ с обручами. Развитие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-Стойка</w:t>
            </w:r>
            <w:proofErr w:type="gramEnd"/>
            <w:r w:rsidRPr="00152783">
              <w:rPr>
                <w:rFonts w:ascii="Times New Roman" w:hAnsi="Times New Roman"/>
              </w:rPr>
              <w:t xml:space="preserve"> на руках </w:t>
            </w:r>
            <w:r w:rsidRPr="00152783">
              <w:rPr>
                <w:rFonts w:ascii="Times New Roman" w:hAnsi="Times New Roman"/>
                <w:i/>
                <w:iCs/>
              </w:rPr>
              <w:t>(с помощью)</w:t>
            </w:r>
            <w:r w:rsidRPr="00152783">
              <w:rPr>
                <w:rFonts w:ascii="Times New Roman" w:hAnsi="Times New Roman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(длинный кувырок, стойка на руках и голове, кувырок вперед). Прыжки в глубину. ОРУ с предметами. Опорный прыжок через коня.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(длинный кувырок, стойка на руках и голове, кувырок вперед</w:t>
            </w:r>
            <w:proofErr w:type="gramStart"/>
            <w:r w:rsidRPr="00152783">
              <w:rPr>
                <w:rFonts w:ascii="Times New Roman" w:hAnsi="Times New Roman"/>
              </w:rPr>
              <w:t xml:space="preserve">).. </w:t>
            </w:r>
            <w:proofErr w:type="gramEnd"/>
            <w:r w:rsidRPr="00152783">
              <w:rPr>
                <w:rFonts w:ascii="Times New Roman" w:hAnsi="Times New Roman"/>
              </w:rPr>
              <w:t>Опорный прыжок через коня.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5B1B26" w:rsidRPr="00152783" w:rsidRDefault="005B1B26" w:rsidP="001E1788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Правила игры. </w:t>
            </w:r>
            <w:r w:rsidR="00150480">
              <w:rPr>
                <w:rFonts w:ascii="Times New Roman" w:hAnsi="Times New Roman"/>
              </w:rPr>
              <w:t xml:space="preserve">Ведение мяча. </w:t>
            </w:r>
            <w:r w:rsidRPr="00152783">
              <w:rPr>
                <w:rFonts w:ascii="Times New Roman" w:hAnsi="Times New Roman"/>
              </w:rPr>
              <w:t xml:space="preserve">Удары различными способами по катящемуся и летящему мячу с различными направлениями, траекторией, скоростью. </w:t>
            </w:r>
            <w:r w:rsidR="001E1788">
              <w:rPr>
                <w:rFonts w:ascii="Times New Roman" w:hAnsi="Times New Roman"/>
              </w:rPr>
              <w:t>Удары по мячу головой.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передвижения. Выполнение приемов техники передвижения в сочетании с техникой владения мячом. Техника полевого игрока.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полевого игрока. Удары на точность, силу, дальность, с оценкой тактической обстановки перед выполнением удара, маскируя момент и направление предполагаемого удара. Эстафеты с мячом.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полевого игрока. Ведение мяча различными способами. Удар с полулета правой и левой ногой, различными способами по катящемуся и летящему мячу с различными направлениями, траекторией, скоростью. ОРУ с предметами.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удар с полулета правой и левой ногой. Удары правой и левой ногой различными способами по катящемуся и летящему мячу с различными направлениями.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lang w:val="en-US"/>
              </w:rPr>
              <w:t>32</w:t>
            </w:r>
          </w:p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ОРУ с мячом. Удары по мячу головой в прыжке, выигрыш единоборства и точность направления полета мяча. Удар головой в падении, на точность, силу, дальность. Удар серединой и боковой частью лба без прыжка и в прыжке с поворотом.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lang w:val="en-US"/>
              </w:rPr>
              <w:t>33</w:t>
            </w:r>
          </w:p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Тактика игры полевого игрока. Дальнейшее овладение взаимодействиями двух, трех и более игроков. Отбор мяча ранее изученными приемами.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34</w:t>
            </w:r>
          </w:p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- комбинации из ранее разученных элементов удары по мячу ногой, головой.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35</w:t>
            </w:r>
          </w:p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Техника вратаря. Ловля, переводы и отбивания различных мячей. Броски руками и выбивания мяча ногами на точность и дальность.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36</w:t>
            </w:r>
          </w:p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Тактика игры вратаря. Совершенствование игры на выходах. ОРУ с предметами.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lang w:val="en-US"/>
              </w:rPr>
              <w:t>37</w:t>
            </w:r>
          </w:p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Быстрое и постепенное нападение. Игры в одно касание. Нападение в игровых заданиях 3:1, 3:2, 3:3, 2:1 с атакой и без атаки ворот.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Игры в одно касание. Нападение в игровых заданиях 3:1, 3:2, 3:3, 2:1 с атакой и без атаки ворот.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52783">
              <w:rPr>
                <w:rFonts w:ascii="Times New Roman" w:hAnsi="Times New Roman"/>
              </w:rPr>
              <w:t>Организация обороны против быстрого и постепенного нападения с использованием персональной, зонной и комбинированной защиты.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52783">
              <w:rPr>
                <w:rFonts w:ascii="Times New Roman" w:hAnsi="Times New Roman"/>
              </w:rPr>
              <w:t>КУ взаимодействия в обороне при численном преимуществе соперника. Быстрое перестроение от обороны к началу и развитию атаки.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Различные сочетания приемов техники передвижения с техникой владения мячом. Обманные движения (финты) в условиях игровых упражнений. ОРУ с предметами. Эстафеты.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Взаимодействия с партнерами внутри линий и между линиями. Организация обороны по принципу комбинированной защиты.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Индивидуальные, групповые и командные тактические действия в нападении и защите.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</w:t>
            </w:r>
            <w:proofErr w:type="gramStart"/>
            <w:r w:rsidRPr="00152783">
              <w:rPr>
                <w:rFonts w:ascii="Times New Roman" w:hAnsi="Times New Roman"/>
              </w:rPr>
              <w:t>У-</w:t>
            </w:r>
            <w:proofErr w:type="gramEnd"/>
            <w:r w:rsidRPr="00152783">
              <w:rPr>
                <w:rFonts w:ascii="Times New Roman" w:hAnsi="Times New Roman"/>
              </w:rPr>
              <w:t xml:space="preserve"> двусторонняя 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Повороты в движении. ОРУ на месте.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i/>
              </w:rPr>
              <w:t>Юнош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Вис согнувшись, вис прогнувшись. Угол в упоре. 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ног подъем в упор на верхнюю жердь. </w:t>
            </w:r>
          </w:p>
          <w:p w:rsidR="005B1B26" w:rsidRPr="00152783" w:rsidRDefault="005B1B26" w:rsidP="00321FF4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Развитие силы.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Повороты в движении. Перестроение из колонны по одному в колонну по четыре. ОРУ с гантелями.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 xml:space="preserve"> </w:t>
            </w: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Девушки-</w:t>
            </w:r>
            <w:r w:rsidRPr="00152783">
              <w:rPr>
                <w:rFonts w:ascii="Times New Roman" w:hAnsi="Times New Roman"/>
              </w:rPr>
              <w:t>Толчком</w:t>
            </w:r>
            <w:proofErr w:type="gramEnd"/>
            <w:r w:rsidRPr="00152783">
              <w:rPr>
                <w:rFonts w:ascii="Times New Roman" w:hAnsi="Times New Roman"/>
              </w:rPr>
              <w:t xml:space="preserve"> двух ног вис углом. Развитие силы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lastRenderedPageBreak/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Повороты в движении. Перестроение </w:t>
            </w:r>
            <w:proofErr w:type="gramStart"/>
            <w:r w:rsidRPr="00152783">
              <w:rPr>
                <w:rFonts w:ascii="Times New Roman" w:hAnsi="Times New Roman"/>
              </w:rPr>
              <w:t>из колонны по одному в колонну по восемь в движении</w:t>
            </w:r>
            <w:proofErr w:type="gramEnd"/>
            <w:r w:rsidRPr="00152783">
              <w:rPr>
                <w:rFonts w:ascii="Times New Roman" w:hAnsi="Times New Roman"/>
              </w:rPr>
              <w:t xml:space="preserve">. ОРУ с гантелями.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r w:rsidRPr="00152783">
              <w:rPr>
                <w:rFonts w:ascii="Times New Roman" w:hAnsi="Times New Roman"/>
                <w:i/>
              </w:rPr>
              <w:t>Юноши-</w:t>
            </w:r>
            <w:r w:rsidRPr="00152783">
              <w:rPr>
                <w:rFonts w:ascii="Times New Roman" w:hAnsi="Times New Roman"/>
              </w:rPr>
              <w:t xml:space="preserve">Подтягивания на перекладине. Подъем переворотом 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r w:rsidRPr="00152783">
              <w:rPr>
                <w:rFonts w:ascii="Times New Roman" w:hAnsi="Times New Roman"/>
                <w:i/>
              </w:rPr>
              <w:t>Девушк</w:t>
            </w:r>
            <w:proofErr w:type="gramStart"/>
            <w:r w:rsidRPr="00152783">
              <w:rPr>
                <w:rFonts w:ascii="Times New Roman" w:hAnsi="Times New Roman"/>
                <w:i/>
              </w:rPr>
              <w:t>и-</w:t>
            </w:r>
            <w:proofErr w:type="gramEnd"/>
            <w:r w:rsidRPr="00152783">
              <w:rPr>
                <w:rFonts w:ascii="Times New Roman" w:hAnsi="Times New Roman"/>
              </w:rPr>
              <w:t xml:space="preserve"> Толчком двух ног вис углом. Равновесие на верхней жерди.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Преодоление полосы препятствий в зале. Развитие силовых Способностей в круговой тренировке.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-Длинный</w:t>
            </w:r>
            <w:proofErr w:type="gramEnd"/>
            <w:r w:rsidRPr="00152783">
              <w:rPr>
                <w:rFonts w:ascii="Times New Roman" w:hAnsi="Times New Roman"/>
              </w:rPr>
              <w:t xml:space="preserve"> кувырок через препятствие в 90 см. Стойка на руках (с помощью). Кувырок назад из стойки на руках.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-Сед</w:t>
            </w:r>
            <w:proofErr w:type="gramEnd"/>
            <w:r w:rsidRPr="00152783">
              <w:rPr>
                <w:rFonts w:ascii="Times New Roman" w:hAnsi="Times New Roman"/>
              </w:rPr>
              <w:t xml:space="preserve">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(длинный кувырок, стойка на руках и голове, кувырок вперед). Прыжки в глубину. ОРУ с предметами. Опорный прыжок </w:t>
            </w: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Прыжок углом с разбега (под углом к снаряду) и толчком одной ногой.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52783">
              <w:rPr>
                <w:rFonts w:ascii="Times New Roman" w:hAnsi="Times New Roman"/>
                <w:i/>
              </w:rPr>
              <w:t>Юноши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 </w:t>
            </w:r>
          </w:p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(длинный кувырок, стойка на руках и голове, кувырок вперед). Прыжки в глубину. ОРУ с предметами. Опорный прыжок </w:t>
            </w:r>
            <w:proofErr w:type="gramStart"/>
            <w:r w:rsidRPr="00152783">
              <w:rPr>
                <w:rFonts w:ascii="Times New Roman" w:hAnsi="Times New Roman"/>
                <w:i/>
              </w:rPr>
              <w:t>Девушки</w:t>
            </w:r>
            <w:r w:rsidRPr="00152783">
              <w:rPr>
                <w:rFonts w:ascii="Times New Roman" w:hAnsi="Times New Roman"/>
              </w:rPr>
              <w:t>-Комбинация</w:t>
            </w:r>
            <w:proofErr w:type="gramEnd"/>
            <w:r w:rsidRPr="00152783">
              <w:rPr>
                <w:rFonts w:ascii="Times New Roman" w:hAnsi="Times New Roman"/>
              </w:rPr>
              <w:t xml:space="preserve"> из разученных элементов. Прыжки в глубину. ОРУ с булавами. Прыжок углом с разбега (под углом к снаряду) и толчком одной ногой. Развитие скоростно-силовых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КУ Комбинация из разученных элементов</w:t>
            </w:r>
            <w:proofErr w:type="gramStart"/>
            <w:r w:rsidRPr="00152783">
              <w:rPr>
                <w:rFonts w:ascii="Times New Roman" w:hAnsi="Times New Roman"/>
              </w:rPr>
              <w:t>.(</w:t>
            </w:r>
            <w:proofErr w:type="gramEnd"/>
            <w:r w:rsidRPr="00152783">
              <w:rPr>
                <w:rFonts w:ascii="Times New Roman" w:hAnsi="Times New Roman"/>
              </w:rPr>
              <w:t xml:space="preserve"> длинный кувырок, стойка на руках и голове, кувырок вперед). 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  <w:lang w:eastAsia="ru-RU"/>
              </w:rPr>
              <w:t>Подвижные игры с элементами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  <w:r w:rsidRPr="001527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5B1B26" w:rsidRPr="00152783" w:rsidRDefault="00DF5FD7" w:rsidP="00DF5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Стойки и передвижения игроков. Верхняя передача мяча в парах, в тройках. Нижняя прямая подача и нижний прямой удар. Прямой нападающий удар. </w:t>
            </w:r>
            <w:r w:rsidR="005B1B26" w:rsidRPr="00152783">
              <w:rPr>
                <w:rFonts w:ascii="Times New Roman" w:hAnsi="Times New Roman"/>
              </w:rPr>
              <w:t xml:space="preserve"> </w:t>
            </w:r>
            <w:r w:rsidRPr="00DF5FD7">
              <w:rPr>
                <w:rFonts w:ascii="Times New Roman" w:hAnsi="Times New Roman"/>
              </w:rPr>
              <w:t xml:space="preserve">Учебная игра. Развитие </w:t>
            </w:r>
            <w:r>
              <w:rPr>
                <w:rFonts w:ascii="Times New Roman" w:hAnsi="Times New Roman"/>
              </w:rPr>
              <w:t>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DF5FD7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DF5FD7" w:rsidP="00321FF4">
            <w:pPr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>Стойки и передвижения игроков. Верхняя передача мяча в парах, в тройках. Нижняя прямая подача и нижний прямой</w:t>
            </w:r>
            <w:r>
              <w:rPr>
                <w:rFonts w:ascii="Times New Roman" w:hAnsi="Times New Roman"/>
              </w:rPr>
              <w:t xml:space="preserve"> удар. Прямой нападающий удар в тройках. </w:t>
            </w:r>
            <w:r w:rsidRPr="00DF5FD7">
              <w:rPr>
                <w:rFonts w:ascii="Times New Roman" w:hAnsi="Times New Roman"/>
              </w:rPr>
              <w:t>Учебная игра. 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DF5FD7" w:rsidP="00DF5FD7">
            <w:pPr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 xml:space="preserve">Стойки и передвижения игроков. Верхняя передача мяча </w:t>
            </w:r>
            <w:r>
              <w:rPr>
                <w:rFonts w:ascii="Times New Roman" w:hAnsi="Times New Roman"/>
              </w:rPr>
              <w:t>через сетку</w:t>
            </w:r>
            <w:r w:rsidRPr="00DF5FD7">
              <w:rPr>
                <w:rFonts w:ascii="Times New Roman" w:hAnsi="Times New Roman"/>
              </w:rPr>
              <w:t xml:space="preserve">. Нижняя прямая подача </w:t>
            </w:r>
            <w:r>
              <w:rPr>
                <w:rFonts w:ascii="Times New Roman" w:hAnsi="Times New Roman"/>
              </w:rPr>
              <w:t>на точность по зонам</w:t>
            </w:r>
            <w:r>
              <w:t xml:space="preserve"> </w:t>
            </w:r>
            <w:r w:rsidRPr="00DF5FD7">
              <w:rPr>
                <w:rFonts w:ascii="Times New Roman" w:hAnsi="Times New Roman"/>
              </w:rPr>
              <w:t>и нижний прямой удар. Прямой нападающий удар в тройках. Учебная игра. 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lang w:val="en-US"/>
              </w:rPr>
            </w:pPr>
            <w:r w:rsidRPr="00152783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DF5FD7" w:rsidP="00DF5F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 xml:space="preserve">Стойки и передвижения игроков. Верхняя передача мяча через сетку. </w:t>
            </w:r>
            <w:r>
              <w:rPr>
                <w:rFonts w:ascii="Times New Roman" w:hAnsi="Times New Roman"/>
              </w:rPr>
              <w:t>Верхняя</w:t>
            </w:r>
            <w:r w:rsidRPr="00DF5FD7">
              <w:rPr>
                <w:rFonts w:ascii="Times New Roman" w:hAnsi="Times New Roman"/>
              </w:rPr>
              <w:t xml:space="preserve"> прямая подача на точность по зонам и нижний прямой удар. Прямой нападающий удар </w:t>
            </w:r>
            <w:r>
              <w:rPr>
                <w:rFonts w:ascii="Times New Roman" w:hAnsi="Times New Roman"/>
              </w:rPr>
              <w:t>из 3-зоны</w:t>
            </w:r>
            <w:r w:rsidRPr="00DF5FD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Индивидуальное и групповое блокирование. </w:t>
            </w:r>
            <w:r w:rsidRPr="00DF5FD7">
              <w:rPr>
                <w:rFonts w:ascii="Times New Roman" w:hAnsi="Times New Roman"/>
              </w:rPr>
              <w:t>Учебная игра. Развитие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DF5FD7" w:rsidP="00DF5FD7">
            <w:pPr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 xml:space="preserve">Стойки и передвижения игроков. Верхняя передача мяча через сетку. Верхняя прямая подача на точность по зонам и нижний прямой удар. Прямой нападающий удар из </w:t>
            </w:r>
            <w:r>
              <w:rPr>
                <w:rFonts w:ascii="Times New Roman" w:hAnsi="Times New Roman"/>
              </w:rPr>
              <w:t>4</w:t>
            </w:r>
            <w:r w:rsidRPr="00DF5FD7">
              <w:rPr>
                <w:rFonts w:ascii="Times New Roman" w:hAnsi="Times New Roman"/>
              </w:rPr>
              <w:t xml:space="preserve">-зоны. Индивидуальное и групповое блокирование. </w:t>
            </w:r>
            <w:r>
              <w:rPr>
                <w:rFonts w:ascii="Times New Roman" w:hAnsi="Times New Roman"/>
              </w:rPr>
              <w:t xml:space="preserve">Позиционное нападение со сменой места. </w:t>
            </w:r>
            <w:r w:rsidRPr="00DF5FD7">
              <w:rPr>
                <w:rFonts w:ascii="Times New Roman" w:hAnsi="Times New Roman"/>
              </w:rPr>
              <w:t xml:space="preserve">Учебная игра. </w:t>
            </w:r>
            <w:r>
              <w:rPr>
                <w:rFonts w:ascii="Times New Roman" w:hAnsi="Times New Roman"/>
              </w:rPr>
              <w:t>Развитие координационных способностей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DF5FD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DF5FD7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DF5FD7" w:rsidP="00DF5F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 xml:space="preserve">Стойки и передвижения игроков. Верхняя передача мяча через сетку. Верхняя прямая подача на точность по зонам и нижний прямой удар. Прямой нападающий удар из </w:t>
            </w:r>
            <w:r>
              <w:rPr>
                <w:rFonts w:ascii="Times New Roman" w:hAnsi="Times New Roman"/>
              </w:rPr>
              <w:t>3</w:t>
            </w:r>
            <w:r w:rsidRPr="00DF5FD7">
              <w:rPr>
                <w:rFonts w:ascii="Times New Roman" w:hAnsi="Times New Roman"/>
              </w:rPr>
              <w:t>-зоны. Индивидуальное и групповое блокирование. Позиционное нападение со сменой места. Учебная игра. Развитие координа</w:t>
            </w:r>
            <w:r>
              <w:rPr>
                <w:rFonts w:ascii="Times New Roman" w:hAnsi="Times New Roman"/>
              </w:rPr>
              <w:t>ционных способностей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DF5FD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DF5FD7" w:rsidP="005B1B26">
            <w:pPr>
              <w:rPr>
                <w:rFonts w:ascii="Times New Roman" w:hAnsi="Times New Roman"/>
              </w:rPr>
            </w:pPr>
            <w:r w:rsidRPr="00DF5FD7">
              <w:rPr>
                <w:rFonts w:ascii="Times New Roman" w:hAnsi="Times New Roman"/>
              </w:rPr>
              <w:t xml:space="preserve">Стойки и передвижения игроков. Верхняя передача мяча через сетку. Верхняя прямая подача на точность по зонам и нижний прямой удар. </w:t>
            </w:r>
            <w:r w:rsidRPr="00DF5FD7">
              <w:rPr>
                <w:rFonts w:ascii="Times New Roman" w:hAnsi="Times New Roman"/>
              </w:rPr>
              <w:lastRenderedPageBreak/>
              <w:t>Прямой нападающий удар из 3-зоны. Индивидуальное и групповое блокирование. Позиционное нападение со сменой места. Учебная игра. Развитие координационных способностей</w:t>
            </w:r>
            <w:proofErr w:type="gramStart"/>
            <w:r w:rsidRPr="00DF5FD7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КУ </w:t>
            </w:r>
            <w:r w:rsidR="00072288" w:rsidRPr="00072288">
              <w:rPr>
                <w:rFonts w:ascii="Times New Roman" w:hAnsi="Times New Roman"/>
              </w:rPr>
              <w:t>Стойки и передвижения игроков</w:t>
            </w:r>
            <w:r w:rsidRPr="00152783">
              <w:rPr>
                <w:rFonts w:ascii="Times New Roman" w:hAnsi="Times New Roman"/>
              </w:rPr>
              <w:t xml:space="preserve">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783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  <w:b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8E7BD9" w:rsidP="00321F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Инструктаж по ТБ. </w:t>
            </w:r>
          </w:p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(20 мин юноши,15 мин девушки).</w:t>
            </w:r>
            <w:r w:rsidRPr="00152783">
              <w:rPr>
                <w:rFonts w:ascii="Times New Roman" w:hAnsi="Times New Roman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5B1B26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52783">
              <w:rPr>
                <w:rFonts w:ascii="Times New Roman" w:hAnsi="Times New Roman"/>
                <w:i/>
                <w:iCs/>
              </w:rPr>
              <w:t xml:space="preserve"> мин юноши,</w:t>
            </w:r>
            <w:r>
              <w:rPr>
                <w:rFonts w:ascii="Times New Roman" w:hAnsi="Times New Roman"/>
                <w:i/>
                <w:iCs/>
              </w:rPr>
              <w:t>20</w:t>
            </w:r>
            <w:r w:rsidRPr="00152783">
              <w:rPr>
                <w:rFonts w:ascii="Times New Roman" w:hAnsi="Times New Roman"/>
                <w:i/>
                <w:iCs/>
              </w:rPr>
              <w:t xml:space="preserve"> мин девушки).</w:t>
            </w:r>
            <w:r w:rsidRPr="00152783">
              <w:rPr>
                <w:rFonts w:ascii="Times New Roman" w:hAnsi="Times New Roman"/>
              </w:rPr>
              <w:t xml:space="preserve"> Преодоление вертикальных препятствий прыжком. Специальные беговые упражнения. Бег в гору.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</w:t>
            </w:r>
            <w:r w:rsidRPr="00152783">
              <w:rPr>
                <w:rFonts w:ascii="Times New Roman" w:hAnsi="Times New Roman"/>
                <w:i/>
                <w:iCs/>
              </w:rPr>
              <w:t>(3000м юноши,2000м девушки)</w:t>
            </w:r>
            <w:r w:rsidRPr="00152783">
              <w:rPr>
                <w:rFonts w:ascii="Times New Roman" w:hAnsi="Times New Roman"/>
              </w:rPr>
              <w:t xml:space="preserve"> на результат. 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152783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8E7BD9" w:rsidP="00321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Низкий старт </w:t>
            </w:r>
            <w:r w:rsidRPr="00152783">
              <w:rPr>
                <w:rFonts w:ascii="Times New Roman" w:hAnsi="Times New Roman"/>
                <w:i/>
                <w:iCs/>
              </w:rPr>
              <w:t>(30 м).</w:t>
            </w:r>
            <w:r w:rsidRPr="00152783">
              <w:rPr>
                <w:rFonts w:ascii="Times New Roman" w:hAnsi="Times New Roman"/>
              </w:rPr>
              <w:t xml:space="preserve"> Бег по дистанции </w:t>
            </w:r>
            <w:r w:rsidRPr="00152783">
              <w:rPr>
                <w:rFonts w:ascii="Times New Roman" w:hAnsi="Times New Roman"/>
                <w:i/>
                <w:iCs/>
              </w:rPr>
              <w:t>(70–90 м)</w:t>
            </w:r>
            <w:r w:rsidRPr="00152783">
              <w:rPr>
                <w:rFonts w:ascii="Times New Roman" w:hAnsi="Times New Roman"/>
              </w:rPr>
              <w:t>. Финиширование.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26" w:rsidRPr="000074D1" w:rsidTr="00321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6</w:t>
            </w:r>
            <w:r w:rsidR="008E7BD9">
              <w:rPr>
                <w:rFonts w:ascii="Times New Roman" w:hAnsi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6" w:rsidRPr="00152783" w:rsidRDefault="005B1B26" w:rsidP="00321FF4">
            <w:pPr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 xml:space="preserve">Бег на результат </w:t>
            </w:r>
            <w:r w:rsidRPr="00152783">
              <w:rPr>
                <w:rFonts w:ascii="Times New Roman" w:hAnsi="Times New Roman"/>
                <w:i/>
                <w:iCs/>
              </w:rPr>
              <w:t>(100 м).</w:t>
            </w:r>
            <w:r w:rsidRPr="00152783">
              <w:rPr>
                <w:rFonts w:ascii="Times New Roman" w:hAnsi="Times New Roman"/>
              </w:rPr>
              <w:t xml:space="preserve"> Эстафетный бег. Развитие скоростных способностей. Подведение итогов.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</w:rPr>
            </w:pPr>
            <w:r w:rsidRPr="001527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6" w:rsidRPr="00152783" w:rsidRDefault="005B1B26" w:rsidP="00321F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69DC" w:rsidRDefault="009769DC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9769DC" w:rsidRDefault="009769DC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9769DC" w:rsidRDefault="009769DC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9769DC" w:rsidRDefault="009769DC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1769C0" w:rsidRDefault="001769C0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1769C0" w:rsidRDefault="001769C0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FB5C9D" w:rsidRPr="00FB5C9D" w:rsidTr="002F04E1">
        <w:tc>
          <w:tcPr>
            <w:tcW w:w="5529" w:type="dxa"/>
          </w:tcPr>
          <w:p w:rsidR="00EC08E2" w:rsidRDefault="00EC08E2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Протокол заседания методического объединения 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от «__»_______20___г №___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EC08E2" w:rsidRDefault="00EC08E2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Зам.директора 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</w:t>
            </w:r>
          </w:p>
          <w:p w:rsid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03FA2" w:rsidRPr="00FB5C9D" w:rsidRDefault="00903FA2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B5C9D" w:rsidRPr="00A6588C" w:rsidRDefault="00FB5C9D" w:rsidP="000074D1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sectPr w:rsidR="00FB5C9D" w:rsidRPr="00A6588C" w:rsidSect="002D48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600"/>
    <w:multiLevelType w:val="multilevel"/>
    <w:tmpl w:val="41E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5608"/>
    <w:multiLevelType w:val="multilevel"/>
    <w:tmpl w:val="858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B1B9A"/>
    <w:multiLevelType w:val="multilevel"/>
    <w:tmpl w:val="44F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7"/>
    <w:rsid w:val="000074D1"/>
    <w:rsid w:val="00012BB5"/>
    <w:rsid w:val="000143EE"/>
    <w:rsid w:val="00030C1F"/>
    <w:rsid w:val="00063969"/>
    <w:rsid w:val="00067C5E"/>
    <w:rsid w:val="00072288"/>
    <w:rsid w:val="00083E91"/>
    <w:rsid w:val="000A6D90"/>
    <w:rsid w:val="000A7F6F"/>
    <w:rsid w:val="000D4614"/>
    <w:rsid w:val="0010014A"/>
    <w:rsid w:val="00114DD5"/>
    <w:rsid w:val="00121682"/>
    <w:rsid w:val="00150480"/>
    <w:rsid w:val="00152783"/>
    <w:rsid w:val="001769C0"/>
    <w:rsid w:val="00181E8D"/>
    <w:rsid w:val="001910C6"/>
    <w:rsid w:val="001B5A90"/>
    <w:rsid w:val="001E1788"/>
    <w:rsid w:val="001F7DCE"/>
    <w:rsid w:val="00204447"/>
    <w:rsid w:val="0023294A"/>
    <w:rsid w:val="002352EF"/>
    <w:rsid w:val="002414CF"/>
    <w:rsid w:val="002463A1"/>
    <w:rsid w:val="002717EC"/>
    <w:rsid w:val="002746C2"/>
    <w:rsid w:val="002958EF"/>
    <w:rsid w:val="002B512B"/>
    <w:rsid w:val="002D0AA3"/>
    <w:rsid w:val="002D48D4"/>
    <w:rsid w:val="002E0F3C"/>
    <w:rsid w:val="002F04E1"/>
    <w:rsid w:val="00321FF4"/>
    <w:rsid w:val="00333286"/>
    <w:rsid w:val="003443F7"/>
    <w:rsid w:val="00364C93"/>
    <w:rsid w:val="0036679E"/>
    <w:rsid w:val="003755B4"/>
    <w:rsid w:val="003A1748"/>
    <w:rsid w:val="003C707C"/>
    <w:rsid w:val="003E5648"/>
    <w:rsid w:val="00404E54"/>
    <w:rsid w:val="0040512D"/>
    <w:rsid w:val="004068AF"/>
    <w:rsid w:val="00445063"/>
    <w:rsid w:val="004553E9"/>
    <w:rsid w:val="00464288"/>
    <w:rsid w:val="00493084"/>
    <w:rsid w:val="004973E6"/>
    <w:rsid w:val="004B6E67"/>
    <w:rsid w:val="004E73C6"/>
    <w:rsid w:val="004F1B9A"/>
    <w:rsid w:val="00507EAB"/>
    <w:rsid w:val="00526D33"/>
    <w:rsid w:val="0054511D"/>
    <w:rsid w:val="00576971"/>
    <w:rsid w:val="005959D7"/>
    <w:rsid w:val="005B1507"/>
    <w:rsid w:val="005B1B26"/>
    <w:rsid w:val="005B54CE"/>
    <w:rsid w:val="005C4027"/>
    <w:rsid w:val="005C56D9"/>
    <w:rsid w:val="00603196"/>
    <w:rsid w:val="00627D3A"/>
    <w:rsid w:val="00640050"/>
    <w:rsid w:val="00640169"/>
    <w:rsid w:val="006425D4"/>
    <w:rsid w:val="00645F5B"/>
    <w:rsid w:val="0064736E"/>
    <w:rsid w:val="006A402D"/>
    <w:rsid w:val="006A690D"/>
    <w:rsid w:val="006B3187"/>
    <w:rsid w:val="006C7296"/>
    <w:rsid w:val="006D61F6"/>
    <w:rsid w:val="006E2ADE"/>
    <w:rsid w:val="0073365F"/>
    <w:rsid w:val="00750352"/>
    <w:rsid w:val="00793B8B"/>
    <w:rsid w:val="007B6091"/>
    <w:rsid w:val="007B7910"/>
    <w:rsid w:val="007D4F2C"/>
    <w:rsid w:val="007D75D9"/>
    <w:rsid w:val="007E678D"/>
    <w:rsid w:val="007F721A"/>
    <w:rsid w:val="00843B15"/>
    <w:rsid w:val="00865BD4"/>
    <w:rsid w:val="008E1EE8"/>
    <w:rsid w:val="008E7BD9"/>
    <w:rsid w:val="008F0E69"/>
    <w:rsid w:val="00903FA2"/>
    <w:rsid w:val="00911388"/>
    <w:rsid w:val="00913219"/>
    <w:rsid w:val="0091775D"/>
    <w:rsid w:val="009212CB"/>
    <w:rsid w:val="00935037"/>
    <w:rsid w:val="009769DC"/>
    <w:rsid w:val="00992154"/>
    <w:rsid w:val="009B4E92"/>
    <w:rsid w:val="009C3AD7"/>
    <w:rsid w:val="00A07200"/>
    <w:rsid w:val="00A22CD1"/>
    <w:rsid w:val="00A30014"/>
    <w:rsid w:val="00A6588C"/>
    <w:rsid w:val="00A92021"/>
    <w:rsid w:val="00A9484F"/>
    <w:rsid w:val="00AE51DC"/>
    <w:rsid w:val="00AE524E"/>
    <w:rsid w:val="00AF0303"/>
    <w:rsid w:val="00B314AE"/>
    <w:rsid w:val="00B84B62"/>
    <w:rsid w:val="00B965AF"/>
    <w:rsid w:val="00BA40C2"/>
    <w:rsid w:val="00BB7E01"/>
    <w:rsid w:val="00BF24DD"/>
    <w:rsid w:val="00C03CF8"/>
    <w:rsid w:val="00C151A8"/>
    <w:rsid w:val="00C27494"/>
    <w:rsid w:val="00C30C51"/>
    <w:rsid w:val="00C461CC"/>
    <w:rsid w:val="00C51015"/>
    <w:rsid w:val="00CB25C4"/>
    <w:rsid w:val="00CB6399"/>
    <w:rsid w:val="00CC100B"/>
    <w:rsid w:val="00CD563F"/>
    <w:rsid w:val="00CF2CE1"/>
    <w:rsid w:val="00CF6DFF"/>
    <w:rsid w:val="00CF712F"/>
    <w:rsid w:val="00D421FD"/>
    <w:rsid w:val="00D562E6"/>
    <w:rsid w:val="00D77C40"/>
    <w:rsid w:val="00D86700"/>
    <w:rsid w:val="00DC5B21"/>
    <w:rsid w:val="00DD53FC"/>
    <w:rsid w:val="00DE1E07"/>
    <w:rsid w:val="00DE24BE"/>
    <w:rsid w:val="00DE5538"/>
    <w:rsid w:val="00DF5FD7"/>
    <w:rsid w:val="00E04E10"/>
    <w:rsid w:val="00E07C2A"/>
    <w:rsid w:val="00E177BC"/>
    <w:rsid w:val="00E23E6E"/>
    <w:rsid w:val="00E25747"/>
    <w:rsid w:val="00E332F2"/>
    <w:rsid w:val="00E62893"/>
    <w:rsid w:val="00E81897"/>
    <w:rsid w:val="00E96279"/>
    <w:rsid w:val="00EB395D"/>
    <w:rsid w:val="00EB3A98"/>
    <w:rsid w:val="00EC08E2"/>
    <w:rsid w:val="00EC4FE7"/>
    <w:rsid w:val="00ED3610"/>
    <w:rsid w:val="00EE389B"/>
    <w:rsid w:val="00EF3997"/>
    <w:rsid w:val="00EF7032"/>
    <w:rsid w:val="00F00B57"/>
    <w:rsid w:val="00F16C49"/>
    <w:rsid w:val="00F22174"/>
    <w:rsid w:val="00F31E14"/>
    <w:rsid w:val="00F668F7"/>
    <w:rsid w:val="00F7528B"/>
    <w:rsid w:val="00F82549"/>
    <w:rsid w:val="00FA1B67"/>
    <w:rsid w:val="00FA286B"/>
    <w:rsid w:val="00FA6899"/>
    <w:rsid w:val="00FB5C9D"/>
    <w:rsid w:val="00FD1D97"/>
    <w:rsid w:val="00FD614A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F6F"/>
    <w:pPr>
      <w:ind w:left="720"/>
      <w:contextualSpacing/>
    </w:pPr>
  </w:style>
  <w:style w:type="paragraph" w:styleId="a8">
    <w:name w:val="No Spacing"/>
    <w:uiPriority w:val="1"/>
    <w:qFormat/>
    <w:rsid w:val="00BA40C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0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0074D1"/>
  </w:style>
  <w:style w:type="paragraph" w:customStyle="1" w:styleId="ParagraphStyle">
    <w:name w:val="Paragraph Style"/>
    <w:rsid w:val="00007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F6F"/>
    <w:pPr>
      <w:ind w:left="720"/>
      <w:contextualSpacing/>
    </w:pPr>
  </w:style>
  <w:style w:type="paragraph" w:styleId="a8">
    <w:name w:val="No Spacing"/>
    <w:uiPriority w:val="1"/>
    <w:qFormat/>
    <w:rsid w:val="00BA40C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0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0074D1"/>
  </w:style>
  <w:style w:type="paragraph" w:customStyle="1" w:styleId="ParagraphStyle">
    <w:name w:val="Paragraph Style"/>
    <w:rsid w:val="00007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273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F390-1358-47AE-9591-AEF7E11A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6835</Words>
  <Characters>38964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Учитель</cp:lastModifiedBy>
  <cp:revision>2</cp:revision>
  <cp:lastPrinted>2019-04-03T11:08:00Z</cp:lastPrinted>
  <dcterms:created xsi:type="dcterms:W3CDTF">2022-02-15T11:50:00Z</dcterms:created>
  <dcterms:modified xsi:type="dcterms:W3CDTF">2022-02-15T11:50:00Z</dcterms:modified>
</cp:coreProperties>
</file>